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E999" w14:textId="77777777" w:rsidR="00F45281" w:rsidRDefault="00F45281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Earl</w:t>
          </w:r>
        </w:smartTag>
        <w:r>
          <w:t xml:space="preserve"> </w:t>
        </w:r>
        <w:smartTag w:uri="urn:schemas-microsoft-com:office:smarttags" w:element="PlaceName">
          <w:r>
            <w:t>Haig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</w:p>
    <w:p w14:paraId="0DF89ABB" w14:textId="77777777" w:rsidR="00F45281" w:rsidRDefault="00F45281">
      <w:pPr>
        <w:jc w:val="center"/>
        <w:rPr>
          <w:sz w:val="28"/>
        </w:rPr>
      </w:pPr>
      <w:r>
        <w:rPr>
          <w:sz w:val="28"/>
        </w:rPr>
        <w:t>English Department</w:t>
      </w:r>
    </w:p>
    <w:p w14:paraId="1554AD10" w14:textId="77777777" w:rsidR="00F45281" w:rsidRDefault="00F45281">
      <w:pPr>
        <w:pStyle w:val="Heading2"/>
        <w:rPr>
          <w:sz w:val="24"/>
        </w:rPr>
      </w:pPr>
      <w:r>
        <w:rPr>
          <w:sz w:val="24"/>
        </w:rPr>
        <w:t>Grade 12 (4U)</w:t>
      </w:r>
    </w:p>
    <w:p w14:paraId="6C7FE9F8" w14:textId="755E558E" w:rsidR="00F45281" w:rsidRPr="00A537E8" w:rsidRDefault="00BF23D5" w:rsidP="00A537E8">
      <w:pPr>
        <w:pStyle w:val="Heading3"/>
      </w:pPr>
      <w:r>
        <w:t xml:space="preserve">Fall </w:t>
      </w:r>
      <w:r w:rsidR="000639D9">
        <w:t>2023</w:t>
      </w:r>
    </w:p>
    <w:p w14:paraId="023FC0EA" w14:textId="77777777" w:rsidR="00F45281" w:rsidRDefault="00B221F7">
      <w:pPr>
        <w:pStyle w:val="Heading1"/>
      </w:pPr>
      <w:r>
        <w:t>Independent Reading</w:t>
      </w:r>
      <w:r w:rsidR="00F45281">
        <w:t xml:space="preserve"> Project</w:t>
      </w:r>
    </w:p>
    <w:p w14:paraId="62D8812F" w14:textId="77777777" w:rsidR="00F45281" w:rsidRDefault="00F45281">
      <w:pPr>
        <w:jc w:val="center"/>
        <w:rPr>
          <w:sz w:val="28"/>
        </w:rPr>
      </w:pPr>
    </w:p>
    <w:p w14:paraId="26E0E06A" w14:textId="77777777" w:rsidR="00F45281" w:rsidRPr="00EC6548" w:rsidRDefault="00091DB6" w:rsidP="00EC6548">
      <w:pPr>
        <w:spacing w:before="100" w:beforeAutospacing="1"/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>Objectives for the</w:t>
      </w:r>
      <w:r w:rsidR="00F45281" w:rsidRPr="00EC6548">
        <w:rPr>
          <w:b/>
          <w:i/>
          <w:sz w:val="28"/>
          <w:szCs w:val="28"/>
        </w:rPr>
        <w:t xml:space="preserve">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: </w:t>
      </w:r>
    </w:p>
    <w:p w14:paraId="1C0E020D" w14:textId="1BD589B1" w:rsidR="00F45281" w:rsidRDefault="00F45281" w:rsidP="00EC6548">
      <w:pPr>
        <w:numPr>
          <w:ilvl w:val="0"/>
          <w:numId w:val="3"/>
        </w:numPr>
        <w:spacing w:before="100" w:beforeAutospacing="1"/>
        <w:rPr>
          <w:sz w:val="24"/>
        </w:rPr>
      </w:pPr>
      <w:r>
        <w:rPr>
          <w:sz w:val="24"/>
        </w:rPr>
        <w:t>To provide all Grade 12 English students wit</w:t>
      </w:r>
      <w:r w:rsidR="00381673">
        <w:rPr>
          <w:sz w:val="24"/>
        </w:rPr>
        <w:t>h a</w:t>
      </w:r>
      <w:r w:rsidR="00895854">
        <w:rPr>
          <w:sz w:val="24"/>
        </w:rPr>
        <w:t xml:space="preserve">n </w:t>
      </w:r>
      <w:r w:rsidR="00381673">
        <w:rPr>
          <w:sz w:val="24"/>
        </w:rPr>
        <w:t>Independent Reading</w:t>
      </w:r>
      <w:r>
        <w:rPr>
          <w:sz w:val="24"/>
        </w:rPr>
        <w:t xml:space="preserve"> Project (</w:t>
      </w:r>
      <w:r w:rsidR="00B221F7">
        <w:rPr>
          <w:sz w:val="24"/>
        </w:rPr>
        <w:t>IRP</w:t>
      </w:r>
      <w:r>
        <w:rPr>
          <w:sz w:val="24"/>
        </w:rPr>
        <w:t xml:space="preserve">) based on the reading </w:t>
      </w:r>
      <w:r w:rsidR="00895854">
        <w:rPr>
          <w:sz w:val="24"/>
        </w:rPr>
        <w:t xml:space="preserve">(outside of class) </w:t>
      </w:r>
      <w:r>
        <w:rPr>
          <w:sz w:val="24"/>
        </w:rPr>
        <w:t xml:space="preserve">of </w:t>
      </w:r>
      <w:proofErr w:type="gramStart"/>
      <w:r w:rsidR="006D5D03" w:rsidRPr="006D5D03">
        <w:rPr>
          <w:sz w:val="24"/>
        </w:rPr>
        <w:t xml:space="preserve">a </w:t>
      </w:r>
      <w:r w:rsidR="00376863">
        <w:rPr>
          <w:sz w:val="24"/>
        </w:rPr>
        <w:t xml:space="preserve"> </w:t>
      </w:r>
      <w:r w:rsidR="00381673">
        <w:rPr>
          <w:sz w:val="24"/>
        </w:rPr>
        <w:t>substantial</w:t>
      </w:r>
      <w:proofErr w:type="gramEnd"/>
      <w:r w:rsidR="00381673">
        <w:rPr>
          <w:sz w:val="24"/>
        </w:rPr>
        <w:t xml:space="preserve"> </w:t>
      </w:r>
      <w:r w:rsidR="00895854">
        <w:rPr>
          <w:sz w:val="24"/>
        </w:rPr>
        <w:t xml:space="preserve">literary </w:t>
      </w:r>
      <w:r w:rsidR="00381673">
        <w:rPr>
          <w:sz w:val="24"/>
        </w:rPr>
        <w:t>text</w:t>
      </w:r>
    </w:p>
    <w:p w14:paraId="60716165" w14:textId="2273EC3F" w:rsidR="00F45281" w:rsidRDefault="009579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="00381673">
        <w:rPr>
          <w:sz w:val="24"/>
        </w:rPr>
        <w:t xml:space="preserve">o </w:t>
      </w:r>
      <w:r w:rsidR="00C318B9">
        <w:rPr>
          <w:sz w:val="24"/>
        </w:rPr>
        <w:t xml:space="preserve">broaden students’ horizons by </w:t>
      </w:r>
      <w:r w:rsidR="00381673">
        <w:rPr>
          <w:sz w:val="24"/>
        </w:rPr>
        <w:t>link</w:t>
      </w:r>
      <w:r w:rsidR="00C318B9">
        <w:rPr>
          <w:sz w:val="24"/>
        </w:rPr>
        <w:t>ing</w:t>
      </w:r>
      <w:r w:rsidR="00381673">
        <w:rPr>
          <w:sz w:val="24"/>
        </w:rPr>
        <w:t xml:space="preserve"> the reading</w:t>
      </w:r>
      <w:r w:rsidR="00E07F50">
        <w:rPr>
          <w:sz w:val="24"/>
        </w:rPr>
        <w:t xml:space="preserve">, </w:t>
      </w:r>
      <w:r w:rsidR="00F45281">
        <w:rPr>
          <w:sz w:val="24"/>
        </w:rPr>
        <w:t>inquiry processes</w:t>
      </w:r>
      <w:r w:rsidR="00EE6DE0">
        <w:rPr>
          <w:sz w:val="24"/>
        </w:rPr>
        <w:t>,</w:t>
      </w:r>
      <w:r w:rsidR="00F45281">
        <w:rPr>
          <w:sz w:val="24"/>
        </w:rPr>
        <w:t xml:space="preserve"> </w:t>
      </w:r>
      <w:r w:rsidR="00E07F50">
        <w:rPr>
          <w:sz w:val="24"/>
        </w:rPr>
        <w:t xml:space="preserve">and dialogues </w:t>
      </w:r>
      <w:r w:rsidR="0031195D">
        <w:rPr>
          <w:sz w:val="24"/>
        </w:rPr>
        <w:t xml:space="preserve">around </w:t>
      </w:r>
      <w:r w:rsidR="0041205C">
        <w:rPr>
          <w:sz w:val="24"/>
        </w:rPr>
        <w:t>an</w:t>
      </w:r>
      <w:r w:rsidR="00381673">
        <w:rPr>
          <w:sz w:val="24"/>
        </w:rPr>
        <w:t xml:space="preserve"> </w:t>
      </w:r>
      <w:r w:rsidR="00E07F50">
        <w:rPr>
          <w:sz w:val="24"/>
        </w:rPr>
        <w:t xml:space="preserve">independent literary text </w:t>
      </w:r>
      <w:r w:rsidR="00F45281">
        <w:rPr>
          <w:sz w:val="24"/>
        </w:rPr>
        <w:t>with wha</w:t>
      </w:r>
      <w:r>
        <w:rPr>
          <w:sz w:val="24"/>
        </w:rPr>
        <w:t>t is happening in the classroom</w:t>
      </w:r>
      <w:r w:rsidR="00AA03CE">
        <w:rPr>
          <w:sz w:val="24"/>
        </w:rPr>
        <w:t xml:space="preserve"> </w:t>
      </w:r>
    </w:p>
    <w:p w14:paraId="78B25420" w14:textId="77777777" w:rsidR="00394F23" w:rsidRDefault="009579AA" w:rsidP="009579AA">
      <w:pPr>
        <w:numPr>
          <w:ilvl w:val="0"/>
          <w:numId w:val="3"/>
        </w:numPr>
        <w:rPr>
          <w:sz w:val="24"/>
        </w:rPr>
      </w:pPr>
      <w:r w:rsidRPr="009579AA">
        <w:rPr>
          <w:sz w:val="24"/>
        </w:rPr>
        <w:t>To provide fairness in evaluation fo</w:t>
      </w:r>
      <w:r w:rsidR="00B76727">
        <w:rPr>
          <w:sz w:val="24"/>
        </w:rPr>
        <w:t xml:space="preserve">r all Grade 12 (4U) students </w:t>
      </w:r>
      <w:r w:rsidRPr="009579AA">
        <w:rPr>
          <w:sz w:val="24"/>
        </w:rPr>
        <w:t xml:space="preserve">– </w:t>
      </w:r>
    </w:p>
    <w:p w14:paraId="6C525A2A" w14:textId="6874B649" w:rsidR="00394F23" w:rsidRDefault="00B76727" w:rsidP="00394F2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by </w:t>
      </w:r>
      <w:r w:rsidR="009579AA" w:rsidRPr="009579AA">
        <w:rPr>
          <w:sz w:val="24"/>
        </w:rPr>
        <w:t>having</w:t>
      </w:r>
      <w:r w:rsidR="00381673">
        <w:rPr>
          <w:sz w:val="24"/>
        </w:rPr>
        <w:t xml:space="preserve"> </w:t>
      </w:r>
      <w:r w:rsidR="0031195D">
        <w:rPr>
          <w:sz w:val="24"/>
        </w:rPr>
        <w:t xml:space="preserve">common </w:t>
      </w:r>
      <w:r w:rsidR="00381673">
        <w:rPr>
          <w:sz w:val="24"/>
        </w:rPr>
        <w:t>written responses to the tw</w:t>
      </w:r>
      <w:r w:rsidR="003A7718">
        <w:rPr>
          <w:sz w:val="24"/>
        </w:rPr>
        <w:t>o</w:t>
      </w:r>
      <w:r w:rsidR="00381673">
        <w:rPr>
          <w:sz w:val="24"/>
        </w:rPr>
        <w:t xml:space="preserve"> texts</w:t>
      </w:r>
      <w:r w:rsidR="009579AA" w:rsidRPr="009579AA">
        <w:rPr>
          <w:sz w:val="24"/>
        </w:rPr>
        <w:t>,</w:t>
      </w:r>
      <w:r w:rsidR="00AA03CE">
        <w:rPr>
          <w:sz w:val="24"/>
        </w:rPr>
        <w:t xml:space="preserve"> </w:t>
      </w:r>
      <w:r w:rsidR="00AA03CE" w:rsidRPr="00AA03CE">
        <w:rPr>
          <w:color w:val="1F497D" w:themeColor="text2"/>
          <w:sz w:val="24"/>
        </w:rPr>
        <w:t>(</w:t>
      </w:r>
      <w:r w:rsidR="006F00DC">
        <w:rPr>
          <w:color w:val="1F497D" w:themeColor="text2"/>
          <w:sz w:val="24"/>
        </w:rPr>
        <w:t>o</w:t>
      </w:r>
      <w:r w:rsidR="00AA03CE" w:rsidRPr="00AA03CE">
        <w:rPr>
          <w:color w:val="1F497D" w:themeColor="text2"/>
          <w:sz w:val="24"/>
        </w:rPr>
        <w:t>ne being your dependent text)</w:t>
      </w:r>
      <w:r w:rsidR="009579AA" w:rsidRPr="00AA03CE">
        <w:rPr>
          <w:color w:val="1F497D" w:themeColor="text2"/>
          <w:sz w:val="24"/>
        </w:rPr>
        <w:t xml:space="preserve"> </w:t>
      </w:r>
      <w:r w:rsidR="009579AA" w:rsidRPr="009579AA">
        <w:rPr>
          <w:sz w:val="24"/>
        </w:rPr>
        <w:t xml:space="preserve">opportunities </w:t>
      </w:r>
      <w:r w:rsidR="00381673">
        <w:rPr>
          <w:sz w:val="24"/>
        </w:rPr>
        <w:t xml:space="preserve">for group </w:t>
      </w:r>
      <w:r w:rsidR="009579AA" w:rsidRPr="009579AA">
        <w:rPr>
          <w:sz w:val="24"/>
        </w:rPr>
        <w:t>discussions of the novels with other student</w:t>
      </w:r>
      <w:r>
        <w:rPr>
          <w:sz w:val="24"/>
        </w:rPr>
        <w:t>s</w:t>
      </w:r>
      <w:r w:rsidR="009579AA" w:rsidRPr="009579AA">
        <w:rPr>
          <w:sz w:val="24"/>
        </w:rPr>
        <w:t xml:space="preserve">, </w:t>
      </w:r>
      <w:r w:rsidR="00381673">
        <w:rPr>
          <w:sz w:val="24"/>
        </w:rPr>
        <w:t xml:space="preserve">oral reports to the class, </w:t>
      </w:r>
      <w:r w:rsidR="009579AA" w:rsidRPr="009579AA">
        <w:rPr>
          <w:sz w:val="24"/>
        </w:rPr>
        <w:t xml:space="preserve">and conferences with teachers </w:t>
      </w:r>
      <w:r w:rsidR="00381673">
        <w:rPr>
          <w:sz w:val="24"/>
        </w:rPr>
        <w:t>–</w:t>
      </w:r>
      <w:r w:rsidR="00CA3BC2">
        <w:rPr>
          <w:sz w:val="24"/>
        </w:rPr>
        <w:t xml:space="preserve"> types of </w:t>
      </w:r>
      <w:r w:rsidR="00381673">
        <w:rPr>
          <w:sz w:val="24"/>
        </w:rPr>
        <w:t xml:space="preserve">evaluations </w:t>
      </w:r>
      <w:r w:rsidR="0031195D">
        <w:rPr>
          <w:sz w:val="24"/>
        </w:rPr>
        <w:t xml:space="preserve">that will </w:t>
      </w:r>
      <w:r w:rsidR="005C6203">
        <w:rPr>
          <w:sz w:val="24"/>
        </w:rPr>
        <w:t>c</w:t>
      </w:r>
      <w:r w:rsidR="009579AA" w:rsidRPr="009579AA">
        <w:rPr>
          <w:sz w:val="24"/>
        </w:rPr>
        <w:t>ount towards a student</w:t>
      </w:r>
      <w:r w:rsidR="00E07F50">
        <w:rPr>
          <w:sz w:val="24"/>
        </w:rPr>
        <w:t>’s overall grade for English 12</w:t>
      </w:r>
      <w:r w:rsidR="009579AA" w:rsidRPr="009579AA">
        <w:rPr>
          <w:sz w:val="24"/>
        </w:rPr>
        <w:t xml:space="preserve"> </w:t>
      </w:r>
    </w:p>
    <w:p w14:paraId="2E59F7EB" w14:textId="358A81CA" w:rsidR="00EA601B" w:rsidRDefault="00B76727" w:rsidP="00BA538B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by </w:t>
      </w:r>
      <w:r w:rsidR="00F45281" w:rsidRPr="009579AA">
        <w:rPr>
          <w:sz w:val="24"/>
        </w:rPr>
        <w:t>hav</w:t>
      </w:r>
      <w:r w:rsidR="009579AA">
        <w:rPr>
          <w:sz w:val="24"/>
        </w:rPr>
        <w:t>ing</w:t>
      </w:r>
      <w:r w:rsidR="00F45281" w:rsidRPr="009579AA">
        <w:rPr>
          <w:sz w:val="24"/>
        </w:rPr>
        <w:t xml:space="preserve"> </w:t>
      </w:r>
      <w:r w:rsidR="009579AA">
        <w:rPr>
          <w:sz w:val="24"/>
        </w:rPr>
        <w:t xml:space="preserve">all </w:t>
      </w:r>
      <w:r w:rsidR="00F45281" w:rsidRPr="009579AA">
        <w:rPr>
          <w:sz w:val="24"/>
        </w:rPr>
        <w:t>students write a final literary essay</w:t>
      </w:r>
      <w:r w:rsidR="00262948">
        <w:rPr>
          <w:b/>
          <w:sz w:val="24"/>
        </w:rPr>
        <w:t xml:space="preserve"> </w:t>
      </w:r>
      <w:r w:rsidR="00F45281" w:rsidRPr="009579AA">
        <w:rPr>
          <w:sz w:val="24"/>
        </w:rPr>
        <w:t xml:space="preserve">(approximately </w:t>
      </w:r>
      <w:r w:rsidR="000664EF">
        <w:rPr>
          <w:sz w:val="24"/>
        </w:rPr>
        <w:t>750</w:t>
      </w:r>
      <w:r w:rsidR="00F45281" w:rsidRPr="009579AA">
        <w:rPr>
          <w:sz w:val="24"/>
        </w:rPr>
        <w:t xml:space="preserve"> words) in a t</w:t>
      </w:r>
      <w:r w:rsidR="005C6203">
        <w:rPr>
          <w:sz w:val="24"/>
        </w:rPr>
        <w:t xml:space="preserve">imed, supervised period. </w:t>
      </w:r>
    </w:p>
    <w:p w14:paraId="4C88B32F" w14:textId="77777777" w:rsidR="00BA538B" w:rsidRPr="00BA538B" w:rsidRDefault="00BA538B" w:rsidP="00BA538B">
      <w:pPr>
        <w:ind w:left="720"/>
        <w:rPr>
          <w:sz w:val="24"/>
        </w:rPr>
      </w:pPr>
    </w:p>
    <w:p w14:paraId="334EF07C" w14:textId="77777777" w:rsidR="00F45281" w:rsidRPr="00EC6548" w:rsidRDefault="00C52BCC">
      <w:pPr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 xml:space="preserve">The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 Process: </w:t>
      </w:r>
    </w:p>
    <w:p w14:paraId="766C99CA" w14:textId="28BB6FDE" w:rsidR="00F45281" w:rsidRDefault="00F45281" w:rsidP="00294EAD">
      <w:pPr>
        <w:numPr>
          <w:ilvl w:val="0"/>
          <w:numId w:val="4"/>
        </w:numPr>
        <w:spacing w:before="100" w:beforeAutospacing="1"/>
        <w:rPr>
          <w:sz w:val="24"/>
        </w:rPr>
      </w:pPr>
      <w:r>
        <w:rPr>
          <w:b/>
          <w:sz w:val="24"/>
        </w:rPr>
        <w:t>Text selection</w:t>
      </w:r>
      <w:r>
        <w:rPr>
          <w:sz w:val="24"/>
        </w:rPr>
        <w:t xml:space="preserve"> – </w:t>
      </w:r>
      <w:r w:rsidR="000B7EF6">
        <w:rPr>
          <w:sz w:val="24"/>
        </w:rPr>
        <w:t>Students should approach the IRP with an open mind</w:t>
      </w:r>
      <w:r w:rsidR="00FA0740">
        <w:rPr>
          <w:sz w:val="24"/>
        </w:rPr>
        <w:t>, not a preconceived plan!</w:t>
      </w:r>
      <w:r w:rsidR="000B7EF6">
        <w:rPr>
          <w:sz w:val="24"/>
        </w:rPr>
        <w:t xml:space="preserve"> </w:t>
      </w:r>
      <w:r w:rsidR="00B80376">
        <w:rPr>
          <w:sz w:val="24"/>
        </w:rPr>
        <w:t>S</w:t>
      </w:r>
      <w:r w:rsidR="0038562F">
        <w:rPr>
          <w:sz w:val="24"/>
        </w:rPr>
        <w:t xml:space="preserve">tudents will be encouraged to explore </w:t>
      </w:r>
      <w:r w:rsidR="00F8080B">
        <w:rPr>
          <w:sz w:val="24"/>
        </w:rPr>
        <w:t xml:space="preserve">contemporary </w:t>
      </w:r>
      <w:r w:rsidR="0038562F">
        <w:rPr>
          <w:sz w:val="24"/>
        </w:rPr>
        <w:t>fiction published with</w:t>
      </w:r>
      <w:r w:rsidR="002E1834">
        <w:rPr>
          <w:sz w:val="24"/>
        </w:rPr>
        <w:t xml:space="preserve">in the last </w:t>
      </w:r>
      <w:r w:rsidR="00107EE4">
        <w:rPr>
          <w:sz w:val="24"/>
        </w:rPr>
        <w:t>fifteen</w:t>
      </w:r>
      <w:r w:rsidR="00BD4893">
        <w:rPr>
          <w:sz w:val="24"/>
        </w:rPr>
        <w:t xml:space="preserve"> years</w:t>
      </w:r>
      <w:r w:rsidR="00C318B9">
        <w:rPr>
          <w:sz w:val="24"/>
        </w:rPr>
        <w:t xml:space="preserve"> </w:t>
      </w:r>
      <w:r w:rsidR="0038562F">
        <w:rPr>
          <w:sz w:val="24"/>
        </w:rPr>
        <w:t>– a critically acknowledged work of recent fiction</w:t>
      </w:r>
      <w:r w:rsidR="00C318B9">
        <w:rPr>
          <w:sz w:val="24"/>
        </w:rPr>
        <w:t xml:space="preserve"> from </w:t>
      </w:r>
      <w:r w:rsidR="000B7EF6">
        <w:rPr>
          <w:sz w:val="24"/>
        </w:rPr>
        <w:t>the s</w:t>
      </w:r>
      <w:r w:rsidR="00977685">
        <w:rPr>
          <w:sz w:val="24"/>
        </w:rPr>
        <w:t>hort lists of award winners for</w:t>
      </w:r>
      <w:r w:rsidR="000B7EF6">
        <w:rPr>
          <w:sz w:val="24"/>
        </w:rPr>
        <w:t xml:space="preserve"> </w:t>
      </w:r>
      <w:r w:rsidR="00C318B9">
        <w:rPr>
          <w:sz w:val="24"/>
        </w:rPr>
        <w:t xml:space="preserve">the </w:t>
      </w:r>
      <w:r w:rsidR="0038562F">
        <w:rPr>
          <w:sz w:val="24"/>
        </w:rPr>
        <w:t>Booker Prize (British</w:t>
      </w:r>
      <w:r w:rsidR="00B80376">
        <w:rPr>
          <w:sz w:val="24"/>
        </w:rPr>
        <w:t>, recently broadened</w:t>
      </w:r>
      <w:r w:rsidR="0038562F">
        <w:rPr>
          <w:sz w:val="24"/>
        </w:rPr>
        <w:t>)</w:t>
      </w:r>
      <w:r w:rsidR="00C318B9">
        <w:rPr>
          <w:sz w:val="24"/>
        </w:rPr>
        <w:t xml:space="preserve">, </w:t>
      </w:r>
      <w:proofErr w:type="spellStart"/>
      <w:r w:rsidR="0038562F">
        <w:rPr>
          <w:sz w:val="24"/>
        </w:rPr>
        <w:t>Giller</w:t>
      </w:r>
      <w:proofErr w:type="spellEnd"/>
      <w:r w:rsidR="0038562F">
        <w:rPr>
          <w:sz w:val="24"/>
        </w:rPr>
        <w:t xml:space="preserve"> or Governor General Prizes (Canadian)</w:t>
      </w:r>
      <w:r w:rsidR="00C318B9">
        <w:rPr>
          <w:sz w:val="24"/>
        </w:rPr>
        <w:t xml:space="preserve">, </w:t>
      </w:r>
      <w:r w:rsidR="0038562F">
        <w:rPr>
          <w:sz w:val="24"/>
        </w:rPr>
        <w:t>Pulitzer Prize (American)</w:t>
      </w:r>
      <w:r w:rsidR="00C318B9">
        <w:rPr>
          <w:sz w:val="24"/>
        </w:rPr>
        <w:t xml:space="preserve">, or </w:t>
      </w:r>
      <w:r w:rsidR="0038562F">
        <w:rPr>
          <w:sz w:val="24"/>
        </w:rPr>
        <w:t xml:space="preserve">Commonwealth Prize. </w:t>
      </w:r>
    </w:p>
    <w:p w14:paraId="3F54C4EE" w14:textId="77777777" w:rsidR="00F45281" w:rsidRDefault="00F45281" w:rsidP="00C52BCC">
      <w:pPr>
        <w:numPr>
          <w:ilvl w:val="0"/>
          <w:numId w:val="4"/>
        </w:numPr>
        <w:spacing w:before="100" w:beforeAutospacing="1"/>
        <w:rPr>
          <w:b/>
          <w:sz w:val="24"/>
        </w:rPr>
      </w:pPr>
      <w:r>
        <w:rPr>
          <w:b/>
          <w:sz w:val="24"/>
        </w:rPr>
        <w:t>Response &amp; Reading Notes</w:t>
      </w:r>
      <w:r w:rsidR="00F8080B">
        <w:rPr>
          <w:sz w:val="24"/>
        </w:rPr>
        <w:t xml:space="preserve"> – students should make </w:t>
      </w:r>
      <w:r>
        <w:rPr>
          <w:sz w:val="24"/>
        </w:rPr>
        <w:t>notes for each i</w:t>
      </w:r>
      <w:r w:rsidR="005B2896">
        <w:rPr>
          <w:sz w:val="24"/>
        </w:rPr>
        <w:t>ndependent novel.  These notes sh</w:t>
      </w:r>
      <w:r>
        <w:rPr>
          <w:sz w:val="24"/>
        </w:rPr>
        <w:t>ould contain evidence of:</w:t>
      </w:r>
    </w:p>
    <w:p w14:paraId="3213C3B1" w14:textId="77777777"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Meaningful personal response</w:t>
      </w:r>
    </w:p>
    <w:p w14:paraId="3B471FFD" w14:textId="77777777"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Notes on literary techniques employed by the author</w:t>
      </w:r>
    </w:p>
    <w:p w14:paraId="32A2F9B6" w14:textId="77777777"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Specific references to the text including quotations </w:t>
      </w:r>
    </w:p>
    <w:p w14:paraId="31529BED" w14:textId="7DC7BB62"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Reflections on the student’s role as </w:t>
      </w:r>
      <w:r w:rsidR="00EE6DE0">
        <w:rPr>
          <w:sz w:val="24"/>
        </w:rPr>
        <w:t xml:space="preserve">the </w:t>
      </w:r>
      <w:r>
        <w:rPr>
          <w:sz w:val="24"/>
        </w:rPr>
        <w:t>reader in making sense of the text</w:t>
      </w:r>
      <w:r w:rsidR="00107EE4">
        <w:rPr>
          <w:sz w:val="24"/>
        </w:rPr>
        <w:t xml:space="preserve">: </w:t>
      </w:r>
      <w:r w:rsidR="00107EE4" w:rsidRPr="00EE6DE0">
        <w:rPr>
          <w:color w:val="C0504D" w:themeColor="accent2"/>
          <w:sz w:val="24"/>
        </w:rPr>
        <w:t xml:space="preserve">setting, character, plot, and themes. </w:t>
      </w:r>
      <w:r w:rsidR="00107EE4">
        <w:rPr>
          <w:sz w:val="24"/>
        </w:rPr>
        <w:t xml:space="preserve">(The four </w:t>
      </w:r>
      <w:r w:rsidR="00EE6DE0">
        <w:rPr>
          <w:sz w:val="24"/>
        </w:rPr>
        <w:t>food groups</w:t>
      </w:r>
      <w:r w:rsidR="00107EE4">
        <w:rPr>
          <w:sz w:val="24"/>
        </w:rPr>
        <w:t>)</w:t>
      </w:r>
      <w:r>
        <w:rPr>
          <w:sz w:val="24"/>
        </w:rPr>
        <w:t xml:space="preserve"> </w:t>
      </w:r>
    </w:p>
    <w:p w14:paraId="4934A0A6" w14:textId="77777777" w:rsidR="00C52BCC" w:rsidRDefault="00C52BCC" w:rsidP="00C52BCC">
      <w:pPr>
        <w:spacing w:before="100" w:beforeAutospacing="1"/>
        <w:ind w:left="360"/>
        <w:rPr>
          <w:sz w:val="24"/>
        </w:rPr>
      </w:pPr>
      <w:r>
        <w:rPr>
          <w:sz w:val="24"/>
        </w:rPr>
        <w:t xml:space="preserve">Students </w:t>
      </w:r>
      <w:r w:rsidR="005B2896">
        <w:rPr>
          <w:sz w:val="24"/>
        </w:rPr>
        <w:t xml:space="preserve">could </w:t>
      </w:r>
      <w:r>
        <w:rPr>
          <w:sz w:val="24"/>
        </w:rPr>
        <w:t xml:space="preserve">be evaluated on </w:t>
      </w:r>
      <w:r w:rsidR="005B2896">
        <w:rPr>
          <w:sz w:val="24"/>
        </w:rPr>
        <w:t xml:space="preserve">these notes if their teacher wishes. All students will be asked for a </w:t>
      </w:r>
      <w:r>
        <w:rPr>
          <w:sz w:val="24"/>
        </w:rPr>
        <w:t>written response to the novels – either in-class or by what they turn in to their teacher</w:t>
      </w:r>
      <w:r w:rsidR="005B2896">
        <w:rPr>
          <w:sz w:val="24"/>
        </w:rPr>
        <w:t>.</w:t>
      </w:r>
    </w:p>
    <w:p w14:paraId="0303DA13" w14:textId="77777777" w:rsidR="00543D4E" w:rsidRPr="00BA538B" w:rsidRDefault="00F45281" w:rsidP="00543D4E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t>Colloquies</w:t>
      </w:r>
      <w:r>
        <w:rPr>
          <w:sz w:val="24"/>
        </w:rPr>
        <w:t xml:space="preserve"> – </w:t>
      </w:r>
      <w:r w:rsidR="00C819A6">
        <w:rPr>
          <w:sz w:val="24"/>
        </w:rPr>
        <w:t>Throughout the year, c</w:t>
      </w:r>
      <w:r>
        <w:rPr>
          <w:sz w:val="24"/>
        </w:rPr>
        <w:t xml:space="preserve">lass time will be allocated for focused group discussions on specific literary topics.  </w:t>
      </w:r>
      <w:r w:rsidR="00C819A6">
        <w:rPr>
          <w:sz w:val="24"/>
        </w:rPr>
        <w:t>S</w:t>
      </w:r>
      <w:r>
        <w:rPr>
          <w:sz w:val="24"/>
        </w:rPr>
        <w:t>tudents will exchange information and ideas about their responses to their</w:t>
      </w:r>
      <w:r w:rsidR="00C52BCC">
        <w:rPr>
          <w:sz w:val="24"/>
        </w:rPr>
        <w:t xml:space="preserve"> novels and </w:t>
      </w:r>
      <w:r>
        <w:rPr>
          <w:sz w:val="24"/>
        </w:rPr>
        <w:t>will be asked to make connections with each other’s novels, recognizing patterns in how readers talk and what they talk about when they share experiences about litera</w:t>
      </w:r>
      <w:r w:rsidR="00C819A6">
        <w:rPr>
          <w:sz w:val="24"/>
        </w:rPr>
        <w:t>ture.</w:t>
      </w:r>
      <w:r w:rsidR="00E515E0">
        <w:rPr>
          <w:sz w:val="24"/>
        </w:rPr>
        <w:t xml:space="preserve"> Students will be evaluated on oral presentations connected with these discussions</w:t>
      </w:r>
      <w:r w:rsidR="00A537E8">
        <w:rPr>
          <w:sz w:val="24"/>
        </w:rPr>
        <w:t>.</w:t>
      </w:r>
      <w:r w:rsidR="00C52BCC">
        <w:rPr>
          <w:sz w:val="24"/>
        </w:rPr>
        <w:t xml:space="preserve"> </w:t>
      </w:r>
    </w:p>
    <w:p w14:paraId="45D1AF3E" w14:textId="2B3BAE41" w:rsidR="00F45281" w:rsidRDefault="00B221F7" w:rsidP="00C65607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t>IRP</w:t>
      </w:r>
      <w:r w:rsidR="00F45281">
        <w:rPr>
          <w:b/>
          <w:sz w:val="24"/>
        </w:rPr>
        <w:t xml:space="preserve"> </w:t>
      </w:r>
      <w:r w:rsidR="00A70475">
        <w:rPr>
          <w:b/>
          <w:sz w:val="24"/>
        </w:rPr>
        <w:t xml:space="preserve">literary </w:t>
      </w:r>
      <w:r w:rsidR="00836C72">
        <w:rPr>
          <w:b/>
          <w:sz w:val="24"/>
        </w:rPr>
        <w:t xml:space="preserve">essay </w:t>
      </w:r>
      <w:r w:rsidR="00F45281">
        <w:rPr>
          <w:sz w:val="24"/>
        </w:rPr>
        <w:t xml:space="preserve">– </w:t>
      </w:r>
      <w:r w:rsidR="00A70475">
        <w:rPr>
          <w:sz w:val="24"/>
        </w:rPr>
        <w:t>All Grade 12 students will write t</w:t>
      </w:r>
      <w:r w:rsidR="00F45281">
        <w:rPr>
          <w:sz w:val="24"/>
        </w:rPr>
        <w:t xml:space="preserve">he </w:t>
      </w:r>
      <w:r>
        <w:rPr>
          <w:sz w:val="24"/>
        </w:rPr>
        <w:t>IRP</w:t>
      </w:r>
      <w:r w:rsidR="00A70475">
        <w:rPr>
          <w:sz w:val="24"/>
        </w:rPr>
        <w:t xml:space="preserve"> essay based on common topics. </w:t>
      </w:r>
      <w:r w:rsidR="00F45281">
        <w:rPr>
          <w:sz w:val="24"/>
        </w:rPr>
        <w:t xml:space="preserve">The paper </w:t>
      </w:r>
      <w:r w:rsidR="00A70475">
        <w:rPr>
          <w:sz w:val="24"/>
        </w:rPr>
        <w:t xml:space="preserve">will </w:t>
      </w:r>
      <w:r w:rsidR="00F45281">
        <w:rPr>
          <w:sz w:val="24"/>
        </w:rPr>
        <w:t>be a detailed and though</w:t>
      </w:r>
      <w:r w:rsidR="00A70475">
        <w:rPr>
          <w:sz w:val="24"/>
        </w:rPr>
        <w:t xml:space="preserve">tful exploration of the topic, approximately </w:t>
      </w:r>
      <w:r w:rsidR="00F45281">
        <w:rPr>
          <w:sz w:val="24"/>
        </w:rPr>
        <w:t>1,000 words in length</w:t>
      </w:r>
      <w:r w:rsidR="00A70475">
        <w:rPr>
          <w:sz w:val="24"/>
        </w:rPr>
        <w:t xml:space="preserve">. It </w:t>
      </w:r>
      <w:r w:rsidR="00F45281">
        <w:rPr>
          <w:sz w:val="24"/>
        </w:rPr>
        <w:t xml:space="preserve">must </w:t>
      </w:r>
      <w:proofErr w:type="gramStart"/>
      <w:r w:rsidR="00F45281">
        <w:rPr>
          <w:sz w:val="24"/>
        </w:rPr>
        <w:lastRenderedPageBreak/>
        <w:t>make reference</w:t>
      </w:r>
      <w:proofErr w:type="gramEnd"/>
      <w:r w:rsidR="00F45281">
        <w:rPr>
          <w:sz w:val="24"/>
        </w:rPr>
        <w:t xml:space="preserve"> to the novels read, </w:t>
      </w:r>
      <w:r w:rsidR="00E515E0">
        <w:rPr>
          <w:sz w:val="24"/>
        </w:rPr>
        <w:t xml:space="preserve">and where appropriate, to other literature and themes that have emerged in Grade 12 English. </w:t>
      </w:r>
      <w:r w:rsidR="00F45281">
        <w:rPr>
          <w:sz w:val="24"/>
        </w:rPr>
        <w:t xml:space="preserve">All students will write their papers </w:t>
      </w:r>
      <w:r w:rsidR="00AA03CE">
        <w:rPr>
          <w:sz w:val="24"/>
        </w:rPr>
        <w:t>at the end of the quadmester</w:t>
      </w:r>
      <w:r w:rsidR="00AA03CE">
        <w:rPr>
          <w:b/>
          <w:bCs/>
          <w:sz w:val="24"/>
        </w:rPr>
        <w:t>.</w:t>
      </w:r>
      <w:r w:rsidR="00F45281">
        <w:rPr>
          <w:b/>
          <w:bCs/>
          <w:sz w:val="24"/>
        </w:rPr>
        <w:t xml:space="preserve"> </w:t>
      </w:r>
    </w:p>
    <w:p w14:paraId="183CBB0A" w14:textId="77777777" w:rsidR="00F45281" w:rsidRDefault="00F45281">
      <w:pPr>
        <w:rPr>
          <w:sz w:val="24"/>
        </w:rPr>
      </w:pPr>
    </w:p>
    <w:p w14:paraId="6CE02D1F" w14:textId="77777777" w:rsidR="0025451D" w:rsidRPr="0025451D" w:rsidRDefault="00F45281" w:rsidP="00C65607">
      <w:pPr>
        <w:spacing w:before="100" w:beforeAutospacing="1"/>
        <w:rPr>
          <w:b/>
          <w:i/>
          <w:sz w:val="28"/>
          <w:szCs w:val="28"/>
        </w:rPr>
      </w:pPr>
      <w:r w:rsidRPr="0025451D">
        <w:rPr>
          <w:b/>
          <w:i/>
          <w:sz w:val="28"/>
          <w:szCs w:val="28"/>
        </w:rPr>
        <w:t xml:space="preserve">Timeline for the </w:t>
      </w:r>
      <w:r w:rsidR="00B221F7">
        <w:rPr>
          <w:b/>
          <w:i/>
          <w:sz w:val="28"/>
          <w:szCs w:val="28"/>
        </w:rPr>
        <w:t>IRP</w:t>
      </w:r>
      <w:r w:rsidRPr="0025451D">
        <w:rPr>
          <w:b/>
          <w:i/>
          <w:sz w:val="28"/>
          <w:szCs w:val="28"/>
        </w:rPr>
        <w:t xml:space="preserve">: </w:t>
      </w:r>
    </w:p>
    <w:p w14:paraId="7F666231" w14:textId="77777777" w:rsidR="00AA03CE" w:rsidRPr="00AA03CE" w:rsidRDefault="0025451D" w:rsidP="003D768C">
      <w:pPr>
        <w:numPr>
          <w:ilvl w:val="0"/>
          <w:numId w:val="17"/>
        </w:numPr>
        <w:spacing w:before="100" w:beforeAutospacing="1"/>
        <w:ind w:left="360"/>
        <w:rPr>
          <w:b/>
        </w:rPr>
      </w:pPr>
      <w:r w:rsidRPr="00AA03CE">
        <w:rPr>
          <w:bCs/>
          <w:iCs/>
          <w:sz w:val="24"/>
        </w:rPr>
        <w:t>T</w:t>
      </w:r>
      <w:r w:rsidR="00F45281" w:rsidRPr="00AA03CE">
        <w:rPr>
          <w:bCs/>
          <w:iCs/>
          <w:sz w:val="24"/>
        </w:rPr>
        <w:t xml:space="preserve">hese dates are guidelines for the </w:t>
      </w:r>
      <w:r w:rsidR="00B221F7" w:rsidRPr="00AA03CE">
        <w:rPr>
          <w:bCs/>
          <w:iCs/>
          <w:sz w:val="24"/>
        </w:rPr>
        <w:t>IRP</w:t>
      </w:r>
      <w:r w:rsidR="00F45281" w:rsidRPr="00AA03CE">
        <w:rPr>
          <w:bCs/>
          <w:iCs/>
          <w:sz w:val="24"/>
        </w:rPr>
        <w:t xml:space="preserve"> process. </w:t>
      </w:r>
    </w:p>
    <w:p w14:paraId="1C50CEDD" w14:textId="62A621E5" w:rsidR="00F45281" w:rsidRPr="00AA03CE" w:rsidRDefault="00AA03CE" w:rsidP="003D768C">
      <w:pPr>
        <w:numPr>
          <w:ilvl w:val="0"/>
          <w:numId w:val="17"/>
        </w:numPr>
        <w:spacing w:before="100" w:beforeAutospacing="1"/>
        <w:ind w:left="360"/>
        <w:rPr>
          <w:b/>
        </w:rPr>
      </w:pPr>
      <w:r>
        <w:rPr>
          <w:b/>
        </w:rPr>
        <w:t>Week one:</w:t>
      </w:r>
      <w:r w:rsidR="00F45281" w:rsidRPr="00AA03CE">
        <w:rPr>
          <w:b/>
        </w:rPr>
        <w:t xml:space="preserve"> </w:t>
      </w:r>
    </w:p>
    <w:p w14:paraId="631CB3E6" w14:textId="52F380EF" w:rsidR="00EF248E" w:rsidRDefault="00EF248E" w:rsidP="00FA1EA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students will </w:t>
      </w:r>
      <w:r w:rsidR="00301607">
        <w:rPr>
          <w:sz w:val="24"/>
        </w:rPr>
        <w:t xml:space="preserve">research </w:t>
      </w:r>
      <w:r>
        <w:rPr>
          <w:sz w:val="24"/>
        </w:rPr>
        <w:t>their first novels</w:t>
      </w:r>
    </w:p>
    <w:p w14:paraId="5F2E608F" w14:textId="7DC83AA8" w:rsidR="00F45281" w:rsidRDefault="00AA03CE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Week two:</w:t>
      </w:r>
      <w:r w:rsidR="00F45281">
        <w:rPr>
          <w:sz w:val="24"/>
        </w:rPr>
        <w:t xml:space="preserve"> students need to </w:t>
      </w:r>
      <w:r w:rsidR="005B1913">
        <w:rPr>
          <w:sz w:val="24"/>
        </w:rPr>
        <w:t xml:space="preserve">have </w:t>
      </w:r>
      <w:r w:rsidR="00F45281">
        <w:rPr>
          <w:sz w:val="24"/>
        </w:rPr>
        <w:t>select</w:t>
      </w:r>
      <w:r w:rsidR="005B1913">
        <w:rPr>
          <w:sz w:val="24"/>
        </w:rPr>
        <w:t>ed</w:t>
      </w:r>
      <w:r w:rsidR="00F45281">
        <w:rPr>
          <w:sz w:val="24"/>
        </w:rPr>
        <w:t xml:space="preserve"> their first independent novel and have it approved by their teacher  </w:t>
      </w:r>
    </w:p>
    <w:p w14:paraId="113B3E45" w14:textId="0F0AF2C4" w:rsidR="00F45281" w:rsidRDefault="00AA03CE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Week </w:t>
      </w:r>
      <w:r w:rsidR="00CC3E0E">
        <w:rPr>
          <w:sz w:val="24"/>
        </w:rPr>
        <w:t>Four</w:t>
      </w:r>
      <w:r w:rsidR="00F45281">
        <w:rPr>
          <w:sz w:val="24"/>
        </w:rPr>
        <w:t xml:space="preserve"> – student</w:t>
      </w:r>
      <w:r w:rsidR="00E55C86">
        <w:rPr>
          <w:sz w:val="24"/>
        </w:rPr>
        <w:t>s will have completed</w:t>
      </w:r>
      <w:r>
        <w:rPr>
          <w:sz w:val="24"/>
        </w:rPr>
        <w:t xml:space="preserve"> a minimum of 150 pages</w:t>
      </w:r>
      <w:r w:rsidR="00F45281">
        <w:rPr>
          <w:sz w:val="24"/>
        </w:rPr>
        <w:t xml:space="preserve"> </w:t>
      </w:r>
      <w:r>
        <w:rPr>
          <w:sz w:val="24"/>
        </w:rPr>
        <w:t xml:space="preserve">and </w:t>
      </w:r>
      <w:r w:rsidR="00CC3E0E">
        <w:rPr>
          <w:sz w:val="24"/>
        </w:rPr>
        <w:t xml:space="preserve">will have </w:t>
      </w:r>
      <w:r>
        <w:rPr>
          <w:sz w:val="24"/>
        </w:rPr>
        <w:t>begun rich reading notes</w:t>
      </w:r>
      <w:r w:rsidR="00F45281">
        <w:rPr>
          <w:sz w:val="24"/>
        </w:rPr>
        <w:t xml:space="preserve"> and </w:t>
      </w:r>
      <w:r w:rsidR="00E55C86">
        <w:rPr>
          <w:sz w:val="24"/>
        </w:rPr>
        <w:t xml:space="preserve">will do an in-class </w:t>
      </w:r>
      <w:r w:rsidR="00F45281">
        <w:rPr>
          <w:sz w:val="24"/>
        </w:rPr>
        <w:t>response to th</w:t>
      </w:r>
      <w:r w:rsidR="00E55C86">
        <w:rPr>
          <w:sz w:val="24"/>
        </w:rPr>
        <w:t>is</w:t>
      </w:r>
      <w:r w:rsidR="00F45281">
        <w:rPr>
          <w:sz w:val="24"/>
        </w:rPr>
        <w:t xml:space="preserve"> first nov</w:t>
      </w:r>
      <w:r w:rsidR="00E55C86">
        <w:rPr>
          <w:sz w:val="24"/>
        </w:rPr>
        <w:t>el</w:t>
      </w:r>
    </w:p>
    <w:p w14:paraId="28D09B42" w14:textId="374BF657" w:rsidR="00F45281" w:rsidRDefault="00E2084A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sz w:val="24"/>
        </w:rPr>
        <w:t xml:space="preserve">Week </w:t>
      </w:r>
      <w:r w:rsidR="00CC3E0E">
        <w:rPr>
          <w:sz w:val="24"/>
        </w:rPr>
        <w:t>8 or 9</w:t>
      </w:r>
      <w:r w:rsidR="005B1913">
        <w:rPr>
          <w:sz w:val="24"/>
        </w:rPr>
        <w:t xml:space="preserve"> </w:t>
      </w:r>
      <w:r w:rsidR="00F45281">
        <w:rPr>
          <w:sz w:val="24"/>
        </w:rPr>
        <w:t>– colloquies</w:t>
      </w:r>
      <w:r w:rsidR="00F63FB9">
        <w:rPr>
          <w:sz w:val="24"/>
        </w:rPr>
        <w:t xml:space="preserve"> and oral reports</w:t>
      </w:r>
      <w:r w:rsidR="00F45281">
        <w:rPr>
          <w:sz w:val="24"/>
        </w:rPr>
        <w:t xml:space="preserve"> will take place in class</w:t>
      </w:r>
      <w:r w:rsidR="00E55C86">
        <w:rPr>
          <w:sz w:val="24"/>
        </w:rPr>
        <w:t xml:space="preserve"> based on </w:t>
      </w:r>
      <w:r w:rsidR="00F45281">
        <w:rPr>
          <w:sz w:val="24"/>
        </w:rPr>
        <w:t xml:space="preserve">the </w:t>
      </w:r>
      <w:r>
        <w:rPr>
          <w:sz w:val="24"/>
        </w:rPr>
        <w:t>completion of the</w:t>
      </w:r>
      <w:r w:rsidR="00F45281">
        <w:rPr>
          <w:sz w:val="24"/>
        </w:rPr>
        <w:t xml:space="preserve"> novel</w:t>
      </w:r>
    </w:p>
    <w:p w14:paraId="65E103AC" w14:textId="372DF7E4" w:rsidR="00F45281" w:rsidRDefault="00E2084A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Last </w:t>
      </w:r>
      <w:r w:rsidR="0098168F">
        <w:rPr>
          <w:sz w:val="24"/>
        </w:rPr>
        <w:t>month</w:t>
      </w:r>
      <w:r>
        <w:rPr>
          <w:sz w:val="24"/>
        </w:rPr>
        <w:t>: Essay based on your dependent and independent novels</w:t>
      </w:r>
    </w:p>
    <w:p w14:paraId="0456CF61" w14:textId="77777777" w:rsidR="00F45281" w:rsidRDefault="00F45281" w:rsidP="005B1913">
      <w:pPr>
        <w:ind w:left="360"/>
        <w:rPr>
          <w:sz w:val="24"/>
        </w:rPr>
      </w:pPr>
    </w:p>
    <w:p w14:paraId="6221C7B7" w14:textId="77777777" w:rsidR="00F45281" w:rsidRDefault="00F45281">
      <w:pPr>
        <w:rPr>
          <w:sz w:val="24"/>
        </w:rPr>
      </w:pPr>
    </w:p>
    <w:p w14:paraId="44F7A001" w14:textId="77777777" w:rsidR="00F45281" w:rsidRPr="00EC6548" w:rsidRDefault="00F63FB9" w:rsidP="0063732B">
      <w:pPr>
        <w:pStyle w:val="Heading6"/>
        <w:spacing w:before="100" w:beforeAutospacing="1"/>
        <w:rPr>
          <w:sz w:val="28"/>
          <w:szCs w:val="28"/>
        </w:rPr>
      </w:pPr>
      <w:r w:rsidRPr="00EC6548">
        <w:rPr>
          <w:sz w:val="28"/>
          <w:szCs w:val="28"/>
        </w:rPr>
        <w:t xml:space="preserve">Possible areas for </w:t>
      </w:r>
      <w:r w:rsidR="00F45281" w:rsidRPr="00EC6548">
        <w:rPr>
          <w:sz w:val="28"/>
          <w:szCs w:val="28"/>
        </w:rPr>
        <w:t>evaluation by strand</w:t>
      </w:r>
    </w:p>
    <w:p w14:paraId="6AC22F1C" w14:textId="77777777" w:rsidR="00F45281" w:rsidRDefault="00F45281" w:rsidP="0063732B">
      <w:pPr>
        <w:tabs>
          <w:tab w:val="num" w:pos="1440"/>
        </w:tabs>
        <w:spacing w:before="100" w:beforeAutospacing="1"/>
        <w:ind w:left="2880" w:hanging="2880"/>
        <w:rPr>
          <w:sz w:val="24"/>
        </w:rPr>
      </w:pPr>
      <w:r>
        <w:rPr>
          <w:sz w:val="24"/>
        </w:rPr>
        <w:t>Reading &amp; Literature:</w:t>
      </w:r>
      <w:r>
        <w:rPr>
          <w:sz w:val="24"/>
        </w:rPr>
        <w:tab/>
        <w:t>process notes, reader responses to the two independent novels, colloquies, conferences with teachers</w:t>
      </w:r>
    </w:p>
    <w:p w14:paraId="369642D4" w14:textId="77777777" w:rsidR="00F45281" w:rsidRDefault="00F45281">
      <w:pPr>
        <w:tabs>
          <w:tab w:val="num" w:pos="1440"/>
        </w:tabs>
        <w:rPr>
          <w:sz w:val="24"/>
        </w:rPr>
      </w:pPr>
      <w:r>
        <w:rPr>
          <w:sz w:val="24"/>
        </w:rPr>
        <w:t>Writing strand:</w:t>
      </w:r>
      <w:r>
        <w:rPr>
          <w:sz w:val="24"/>
        </w:rPr>
        <w:tab/>
      </w:r>
      <w:r>
        <w:rPr>
          <w:sz w:val="24"/>
        </w:rPr>
        <w:tab/>
        <w:t>process notes, reader responses to the two independent novels</w:t>
      </w:r>
    </w:p>
    <w:p w14:paraId="3D8E89F2" w14:textId="77777777" w:rsidR="00F45281" w:rsidRDefault="00E8475D">
      <w:pPr>
        <w:tabs>
          <w:tab w:val="num" w:pos="1440"/>
        </w:tabs>
        <w:rPr>
          <w:sz w:val="24"/>
        </w:rPr>
      </w:pPr>
      <w:r>
        <w:rPr>
          <w:sz w:val="24"/>
        </w:rPr>
        <w:t>Oral</w:t>
      </w:r>
      <w:r w:rsidR="005209EC">
        <w:rPr>
          <w:sz w:val="24"/>
        </w:rPr>
        <w:t xml:space="preserve"> (language)</w:t>
      </w:r>
      <w:r w:rsidR="00F45281">
        <w:rPr>
          <w:sz w:val="24"/>
        </w:rPr>
        <w:t xml:space="preserve"> strand:</w:t>
      </w:r>
      <w:r w:rsidR="00F45281">
        <w:rPr>
          <w:sz w:val="24"/>
        </w:rPr>
        <w:tab/>
        <w:t xml:space="preserve">marks for </w:t>
      </w:r>
      <w:r w:rsidR="00E55C86">
        <w:rPr>
          <w:sz w:val="24"/>
        </w:rPr>
        <w:t xml:space="preserve">oral reports and any </w:t>
      </w:r>
      <w:r w:rsidR="00F45281">
        <w:rPr>
          <w:sz w:val="24"/>
        </w:rPr>
        <w:t>conferences with teachers</w:t>
      </w:r>
    </w:p>
    <w:p w14:paraId="204ED4F8" w14:textId="77777777" w:rsidR="00F45281" w:rsidRDefault="00F45281">
      <w:pPr>
        <w:tabs>
          <w:tab w:val="num" w:pos="1440"/>
        </w:tabs>
        <w:rPr>
          <w:sz w:val="24"/>
        </w:rPr>
      </w:pPr>
    </w:p>
    <w:p w14:paraId="418FE264" w14:textId="6F8BE8D6" w:rsidR="00AF0C87" w:rsidRDefault="00F45281" w:rsidP="00AF0C87">
      <w:pPr>
        <w:tabs>
          <w:tab w:val="num" w:pos="1440"/>
        </w:tabs>
        <w:ind w:left="2880" w:hanging="2880"/>
        <w:rPr>
          <w:sz w:val="24"/>
        </w:rPr>
      </w:pPr>
      <w:r w:rsidRPr="005B4544">
        <w:rPr>
          <w:sz w:val="24"/>
        </w:rPr>
        <w:t>Summative evaluation</w:t>
      </w:r>
      <w:r w:rsidR="00E55C86">
        <w:rPr>
          <w:sz w:val="24"/>
        </w:rPr>
        <w:tab/>
        <w:t xml:space="preserve">final </w:t>
      </w:r>
      <w:r>
        <w:rPr>
          <w:sz w:val="24"/>
        </w:rPr>
        <w:t xml:space="preserve">essay to count </w:t>
      </w:r>
      <w:r w:rsidR="00E2084A">
        <w:rPr>
          <w:sz w:val="24"/>
        </w:rPr>
        <w:t>in your reading and writing strands.</w:t>
      </w:r>
    </w:p>
    <w:p w14:paraId="6972C005" w14:textId="77777777" w:rsidR="00AF0C87" w:rsidRDefault="00AF0C87">
      <w:pPr>
        <w:tabs>
          <w:tab w:val="num" w:pos="1440"/>
        </w:tabs>
        <w:ind w:left="2880" w:hanging="2880"/>
        <w:rPr>
          <w:sz w:val="24"/>
        </w:rPr>
      </w:pPr>
    </w:p>
    <w:p w14:paraId="4D55AD70" w14:textId="77777777" w:rsidR="00A537E8" w:rsidRDefault="00A537E8">
      <w:pPr>
        <w:tabs>
          <w:tab w:val="num" w:pos="1440"/>
        </w:tabs>
        <w:ind w:left="2880" w:hanging="2880"/>
        <w:rPr>
          <w:sz w:val="24"/>
        </w:rPr>
      </w:pPr>
    </w:p>
    <w:p w14:paraId="6AEB85DE" w14:textId="77777777" w:rsidR="00276B5A" w:rsidRPr="00276B5A" w:rsidRDefault="00276B5A" w:rsidP="00276B5A">
      <w:pPr>
        <w:tabs>
          <w:tab w:val="num" w:pos="1440"/>
        </w:tabs>
        <w:ind w:left="2880" w:hanging="2880"/>
        <w:jc w:val="center"/>
        <w:rPr>
          <w:sz w:val="24"/>
          <w:szCs w:val="28"/>
          <w:u w:val="single"/>
        </w:rPr>
      </w:pPr>
      <w:r w:rsidRPr="00276B5A">
        <w:rPr>
          <w:sz w:val="24"/>
          <w:szCs w:val="28"/>
          <w:u w:val="single"/>
        </w:rPr>
        <w:t>Mr. Webster’s IRP LIST</w:t>
      </w:r>
    </w:p>
    <w:p w14:paraId="687B7840" w14:textId="723D7F57" w:rsidR="00276B5A" w:rsidRDefault="00276B5A" w:rsidP="00276B5A">
      <w:pPr>
        <w:tabs>
          <w:tab w:val="num" w:pos="1440"/>
        </w:tabs>
        <w:ind w:left="2880" w:hanging="2880"/>
        <w:rPr>
          <w:sz w:val="24"/>
        </w:rPr>
      </w:pPr>
    </w:p>
    <w:p w14:paraId="3C4B32A7" w14:textId="2BE308DC" w:rsidR="00AF0C87" w:rsidRDefault="00AF0C87" w:rsidP="00276B5A">
      <w:pPr>
        <w:tabs>
          <w:tab w:val="num" w:pos="1440"/>
        </w:tabs>
        <w:ind w:left="2880" w:hanging="2880"/>
        <w:rPr>
          <w:sz w:val="24"/>
        </w:rPr>
      </w:pPr>
    </w:p>
    <w:p w14:paraId="3FD7B1BE" w14:textId="77777777" w:rsidR="00AF0C87" w:rsidRPr="00276B5A" w:rsidRDefault="00AF0C87" w:rsidP="00276B5A">
      <w:pPr>
        <w:tabs>
          <w:tab w:val="num" w:pos="1440"/>
        </w:tabs>
        <w:ind w:left="2880" w:hanging="2880"/>
        <w:rPr>
          <w:sz w:val="24"/>
        </w:rPr>
      </w:pPr>
    </w:p>
    <w:p w14:paraId="63C130F3" w14:textId="77777777" w:rsidR="00276B5A" w:rsidRPr="00276B5A" w:rsidRDefault="00276B5A" w:rsidP="00276B5A">
      <w:pPr>
        <w:ind w:left="-90"/>
        <w:rPr>
          <w:sz w:val="24"/>
        </w:rPr>
      </w:pPr>
      <w:r w:rsidRPr="00276B5A">
        <w:rPr>
          <w:sz w:val="24"/>
        </w:rPr>
        <w:t xml:space="preserve">The following books are texts you may choose for your IRP novel study. </w:t>
      </w:r>
    </w:p>
    <w:p w14:paraId="057FC43B" w14:textId="77777777" w:rsidR="00276B5A" w:rsidRPr="00276B5A" w:rsidRDefault="00276B5A" w:rsidP="00276B5A">
      <w:pPr>
        <w:rPr>
          <w:sz w:val="24"/>
        </w:rPr>
      </w:pPr>
    </w:p>
    <w:p w14:paraId="1197B8C5" w14:textId="34D52098" w:rsidR="00276B5A" w:rsidRDefault="005C4613" w:rsidP="00276B5A">
      <w:pPr>
        <w:rPr>
          <w:sz w:val="24"/>
        </w:rPr>
      </w:pPr>
      <w:r w:rsidRPr="005C4613">
        <w:rPr>
          <w:sz w:val="24"/>
        </w:rPr>
        <w:t xml:space="preserve">Yellow highlight? </w:t>
      </w:r>
      <w:r w:rsidR="00276B5A" w:rsidRPr="007C4AD5">
        <w:rPr>
          <w:sz w:val="24"/>
          <w:highlight w:val="yellow"/>
        </w:rPr>
        <w:t>Former students have enjoyed the following books, and you should feel confident in your selection</w:t>
      </w:r>
      <w:r w:rsidR="00276B5A" w:rsidRPr="00276B5A">
        <w:rPr>
          <w:sz w:val="24"/>
        </w:rPr>
        <w:t>:</w:t>
      </w:r>
    </w:p>
    <w:p w14:paraId="133B51C7" w14:textId="397300A3" w:rsidR="007C4AD5" w:rsidRDefault="005C4613" w:rsidP="00276B5A">
      <w:pPr>
        <w:rPr>
          <w:sz w:val="24"/>
        </w:rPr>
      </w:pPr>
      <w:r w:rsidRPr="005C4613">
        <w:rPr>
          <w:sz w:val="24"/>
        </w:rPr>
        <w:t>Green</w:t>
      </w:r>
      <w:r>
        <w:rPr>
          <w:sz w:val="24"/>
        </w:rPr>
        <w:t xml:space="preserve"> highli</w:t>
      </w:r>
      <w:r w:rsidR="000D606C">
        <w:rPr>
          <w:sz w:val="24"/>
        </w:rPr>
        <w:t>ght</w:t>
      </w:r>
      <w:r w:rsidRPr="005C4613">
        <w:rPr>
          <w:sz w:val="24"/>
        </w:rPr>
        <w:t xml:space="preserve">? </w:t>
      </w:r>
      <w:r w:rsidR="00647777" w:rsidRPr="005C4613">
        <w:rPr>
          <w:sz w:val="24"/>
          <w:highlight w:val="green"/>
        </w:rPr>
        <w:t>These books</w:t>
      </w:r>
      <w:r w:rsidR="00372B61" w:rsidRPr="005C4613">
        <w:rPr>
          <w:sz w:val="24"/>
          <w:highlight w:val="green"/>
        </w:rPr>
        <w:t xml:space="preserve"> </w:t>
      </w:r>
      <w:r w:rsidR="00647777" w:rsidRPr="005C4613">
        <w:rPr>
          <w:sz w:val="24"/>
          <w:highlight w:val="green"/>
        </w:rPr>
        <w:t>have either</w:t>
      </w:r>
      <w:r w:rsidR="00690FCE" w:rsidRPr="005C4613">
        <w:rPr>
          <w:sz w:val="24"/>
          <w:highlight w:val="green"/>
        </w:rPr>
        <w:t xml:space="preserve"> been turned into TV series or </w:t>
      </w:r>
      <w:r w:rsidR="00372B61" w:rsidRPr="005C4613">
        <w:rPr>
          <w:sz w:val="24"/>
          <w:highlight w:val="green"/>
        </w:rPr>
        <w:t>they may be problematic for our needs.</w:t>
      </w:r>
      <w:r w:rsidR="00372B61">
        <w:rPr>
          <w:sz w:val="24"/>
        </w:rPr>
        <w:t xml:space="preserve"> </w:t>
      </w:r>
    </w:p>
    <w:p w14:paraId="04980CED" w14:textId="77777777" w:rsidR="00276B5A" w:rsidRPr="00276B5A" w:rsidRDefault="00C65DDB" w:rsidP="00C65DDB">
      <w:pPr>
        <w:tabs>
          <w:tab w:val="left" w:pos="3735"/>
        </w:tabs>
        <w:rPr>
          <w:sz w:val="24"/>
        </w:rPr>
      </w:pPr>
      <w:r>
        <w:rPr>
          <w:sz w:val="24"/>
        </w:rPr>
        <w:tab/>
      </w:r>
    </w:p>
    <w:p w14:paraId="38856B16" w14:textId="77777777" w:rsidR="00CC3E0E" w:rsidRPr="000A0536" w:rsidRDefault="00CC3E0E" w:rsidP="00CC3E0E">
      <w:pPr>
        <w:ind w:left="900"/>
        <w:rPr>
          <w:b/>
          <w:i/>
          <w:sz w:val="24"/>
          <w:szCs w:val="24"/>
        </w:rPr>
      </w:pPr>
    </w:p>
    <w:p w14:paraId="4AEB03ED" w14:textId="7DF2E5A6" w:rsidR="00107EE4" w:rsidRPr="00217E89" w:rsidRDefault="00107EE4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5B07C4">
        <w:rPr>
          <w:b/>
          <w:i/>
          <w:sz w:val="24"/>
          <w:szCs w:val="24"/>
        </w:rPr>
        <w:t>The Night Watchman</w:t>
      </w:r>
      <w:r>
        <w:rPr>
          <w:b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(Louise Erdrich</w:t>
      </w:r>
      <w:r w:rsidR="001B2BDB">
        <w:rPr>
          <w:bCs/>
          <w:iCs/>
          <w:sz w:val="24"/>
          <w:szCs w:val="24"/>
        </w:rPr>
        <w:t>)</w:t>
      </w:r>
    </w:p>
    <w:p w14:paraId="06358F9A" w14:textId="77777777" w:rsidR="00217E89" w:rsidRPr="0052168A" w:rsidRDefault="00217E89" w:rsidP="00217E89">
      <w:pPr>
        <w:ind w:left="900"/>
        <w:rPr>
          <w:b/>
          <w:i/>
          <w:sz w:val="24"/>
          <w:szCs w:val="24"/>
        </w:rPr>
      </w:pPr>
    </w:p>
    <w:p w14:paraId="5DC9E526" w14:textId="2958A7F7" w:rsidR="0052168A" w:rsidRPr="00217E89" w:rsidRDefault="0052168A" w:rsidP="00217E89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Demon Copperhead </w:t>
      </w:r>
      <w:r>
        <w:rPr>
          <w:bCs/>
          <w:iCs/>
          <w:sz w:val="24"/>
          <w:szCs w:val="24"/>
        </w:rPr>
        <w:t>(Barbara Kingsolver)</w:t>
      </w:r>
    </w:p>
    <w:p w14:paraId="666A2B87" w14:textId="77777777" w:rsidR="00107EE4" w:rsidRPr="00107EE4" w:rsidRDefault="00107EE4" w:rsidP="00107EE4">
      <w:pPr>
        <w:ind w:left="540"/>
        <w:rPr>
          <w:b/>
          <w:i/>
          <w:sz w:val="24"/>
          <w:szCs w:val="24"/>
        </w:rPr>
      </w:pPr>
    </w:p>
    <w:p w14:paraId="0ED4850C" w14:textId="5C503B83" w:rsidR="00CC3E0E" w:rsidRPr="00107EE4" w:rsidRDefault="000A0536" w:rsidP="00CC3E0E">
      <w:pPr>
        <w:numPr>
          <w:ilvl w:val="0"/>
          <w:numId w:val="18"/>
        </w:numPr>
        <w:rPr>
          <w:b/>
          <w:i/>
          <w:sz w:val="24"/>
          <w:szCs w:val="24"/>
        </w:rPr>
      </w:pPr>
      <w:proofErr w:type="spellStart"/>
      <w:r w:rsidRPr="002D35EB">
        <w:rPr>
          <w:b/>
          <w:i/>
          <w:sz w:val="24"/>
          <w:szCs w:val="24"/>
          <w:highlight w:val="yellow"/>
        </w:rPr>
        <w:t>Shuggie</w:t>
      </w:r>
      <w:proofErr w:type="spellEnd"/>
      <w:r w:rsidRPr="002D35EB">
        <w:rPr>
          <w:b/>
          <w:i/>
          <w:sz w:val="24"/>
          <w:szCs w:val="24"/>
          <w:highlight w:val="yellow"/>
        </w:rPr>
        <w:t xml:space="preserve"> Bain</w:t>
      </w:r>
      <w:r>
        <w:rPr>
          <w:b/>
          <w:i/>
          <w:sz w:val="24"/>
          <w:szCs w:val="24"/>
        </w:rPr>
        <w:t xml:space="preserve"> </w:t>
      </w:r>
      <w:r w:rsidR="00CC3E0E">
        <w:rPr>
          <w:bCs/>
          <w:iCs/>
          <w:sz w:val="24"/>
          <w:szCs w:val="24"/>
        </w:rPr>
        <w:t>(Douglas Stuart)</w:t>
      </w:r>
    </w:p>
    <w:p w14:paraId="08B5EEAC" w14:textId="77777777" w:rsidR="00CC3E0E" w:rsidRDefault="00CC3E0E" w:rsidP="00CC3E0E">
      <w:pPr>
        <w:rPr>
          <w:b/>
          <w:i/>
          <w:sz w:val="24"/>
          <w:szCs w:val="24"/>
        </w:rPr>
      </w:pPr>
    </w:p>
    <w:p w14:paraId="206F4611" w14:textId="50D5853E" w:rsidR="00E2084A" w:rsidRPr="00323C05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2D35EB">
        <w:rPr>
          <w:b/>
          <w:i/>
          <w:sz w:val="24"/>
          <w:szCs w:val="24"/>
          <w:highlight w:val="yellow"/>
        </w:rPr>
        <w:t>The Narrow Road to the Deep North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(Richard Flanagan)</w:t>
      </w:r>
    </w:p>
    <w:p w14:paraId="67DFC0FB" w14:textId="77777777" w:rsidR="00E2084A" w:rsidRPr="00A96164" w:rsidRDefault="00E2084A" w:rsidP="00E2084A">
      <w:pPr>
        <w:ind w:left="720"/>
        <w:rPr>
          <w:b/>
          <w:i/>
          <w:sz w:val="24"/>
          <w:szCs w:val="24"/>
        </w:rPr>
      </w:pPr>
    </w:p>
    <w:p w14:paraId="0DFB4FFA" w14:textId="77777777" w:rsidR="00E2084A" w:rsidRPr="00B60143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2D35EB">
        <w:rPr>
          <w:b/>
          <w:i/>
          <w:sz w:val="24"/>
          <w:szCs w:val="24"/>
          <w:highlight w:val="yellow"/>
        </w:rPr>
        <w:lastRenderedPageBreak/>
        <w:t>Do Not Say We have Nothing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323C05">
        <w:rPr>
          <w:sz w:val="24"/>
          <w:szCs w:val="24"/>
          <w:shd w:val="clear" w:color="auto" w:fill="FFFFFF"/>
        </w:rPr>
        <w:t>Madeleine Thien</w:t>
      </w:r>
      <w:r>
        <w:rPr>
          <w:color w:val="000000"/>
          <w:sz w:val="24"/>
          <w:szCs w:val="24"/>
        </w:rPr>
        <w:t>)</w:t>
      </w:r>
    </w:p>
    <w:p w14:paraId="7D37E7C8" w14:textId="77777777" w:rsidR="00E2084A" w:rsidRDefault="00E2084A" w:rsidP="00E2084A">
      <w:pPr>
        <w:pStyle w:val="ListParagraph"/>
        <w:rPr>
          <w:b/>
          <w:i/>
          <w:sz w:val="24"/>
          <w:szCs w:val="24"/>
        </w:rPr>
      </w:pPr>
    </w:p>
    <w:p w14:paraId="64C3EC2C" w14:textId="77777777" w:rsidR="00E2084A" w:rsidRPr="00E95AAC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2D35EB">
        <w:rPr>
          <w:b/>
          <w:i/>
          <w:sz w:val="24"/>
          <w:szCs w:val="24"/>
          <w:highlight w:val="yellow"/>
        </w:rPr>
        <w:t>10 Minutes and 38 Seconds in this Strange World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sz w:val="24"/>
          <w:szCs w:val="24"/>
          <w:shd w:val="clear" w:color="auto" w:fill="FFFFFF"/>
        </w:rPr>
        <w:t>Elif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Shafak</w:t>
      </w:r>
      <w:proofErr w:type="spellEnd"/>
      <w:r>
        <w:rPr>
          <w:color w:val="000000"/>
          <w:sz w:val="24"/>
          <w:szCs w:val="24"/>
        </w:rPr>
        <w:t>)</w:t>
      </w:r>
    </w:p>
    <w:p w14:paraId="4B485263" w14:textId="77777777" w:rsidR="00E2084A" w:rsidRPr="00B60143" w:rsidRDefault="00E2084A" w:rsidP="00E2084A">
      <w:pPr>
        <w:rPr>
          <w:b/>
          <w:i/>
          <w:sz w:val="24"/>
          <w:szCs w:val="24"/>
        </w:rPr>
      </w:pPr>
    </w:p>
    <w:p w14:paraId="308D8A37" w14:textId="77777777" w:rsidR="00E2084A" w:rsidRPr="00E95AAC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F953C5">
        <w:rPr>
          <w:b/>
          <w:i/>
          <w:sz w:val="24"/>
          <w:szCs w:val="24"/>
          <w:highlight w:val="green"/>
        </w:rPr>
        <w:t>Half of a Yellow Sun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  <w:shd w:val="clear" w:color="auto" w:fill="FFFFFF"/>
        </w:rPr>
        <w:t>Chimamanda Ngozi Adichie</w:t>
      </w:r>
      <w:r>
        <w:rPr>
          <w:color w:val="000000"/>
          <w:sz w:val="24"/>
          <w:szCs w:val="24"/>
        </w:rPr>
        <w:t>)</w:t>
      </w:r>
    </w:p>
    <w:p w14:paraId="40FC2930" w14:textId="77777777" w:rsidR="00E2084A" w:rsidRDefault="00E2084A" w:rsidP="00E2084A">
      <w:pPr>
        <w:pStyle w:val="ListParagraph"/>
        <w:rPr>
          <w:b/>
          <w:i/>
          <w:sz w:val="24"/>
          <w:szCs w:val="24"/>
        </w:rPr>
      </w:pPr>
    </w:p>
    <w:p w14:paraId="24C4DBAC" w14:textId="77777777" w:rsidR="00E2084A" w:rsidRPr="00B60143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Five Wives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  <w:shd w:val="clear" w:color="auto" w:fill="FFFFFF"/>
        </w:rPr>
        <w:t>Joan Thomas</w:t>
      </w:r>
      <w:r>
        <w:rPr>
          <w:color w:val="000000"/>
          <w:sz w:val="24"/>
          <w:szCs w:val="24"/>
        </w:rPr>
        <w:t>)</w:t>
      </w:r>
    </w:p>
    <w:p w14:paraId="2F2C2908" w14:textId="77777777" w:rsidR="00E2084A" w:rsidRPr="00E95AAC" w:rsidRDefault="00E2084A" w:rsidP="00E2084A">
      <w:pPr>
        <w:rPr>
          <w:b/>
          <w:i/>
          <w:sz w:val="24"/>
          <w:szCs w:val="24"/>
        </w:rPr>
      </w:pPr>
    </w:p>
    <w:p w14:paraId="4C2EDFB0" w14:textId="77777777" w:rsidR="00E2084A" w:rsidRPr="00497A53" w:rsidRDefault="00E2084A" w:rsidP="00E2084A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Mars Room </w:t>
      </w:r>
      <w:r>
        <w:rPr>
          <w:sz w:val="24"/>
          <w:szCs w:val="24"/>
        </w:rPr>
        <w:t>(</w:t>
      </w:r>
      <w:r w:rsidRPr="00497A53">
        <w:rPr>
          <w:sz w:val="24"/>
          <w:szCs w:val="24"/>
          <w:shd w:val="clear" w:color="auto" w:fill="FFFFFF"/>
        </w:rPr>
        <w:t>Rachel Kushner</w:t>
      </w:r>
      <w:r w:rsidRPr="00276B5A">
        <w:rPr>
          <w:sz w:val="24"/>
          <w:szCs w:val="24"/>
        </w:rPr>
        <w:t>)</w:t>
      </w:r>
    </w:p>
    <w:p w14:paraId="3D483D3A" w14:textId="77777777" w:rsidR="00E2084A" w:rsidRDefault="00E2084A" w:rsidP="00E2084A">
      <w:pPr>
        <w:rPr>
          <w:b/>
          <w:i/>
          <w:sz w:val="24"/>
          <w:szCs w:val="24"/>
        </w:rPr>
      </w:pPr>
    </w:p>
    <w:p w14:paraId="1761AF31" w14:textId="77777777" w:rsidR="00E2084A" w:rsidRPr="00323C05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Underground Railroad </w:t>
      </w:r>
      <w:r>
        <w:rPr>
          <w:color w:val="000000"/>
          <w:sz w:val="24"/>
          <w:szCs w:val="24"/>
        </w:rPr>
        <w:t>(</w:t>
      </w:r>
      <w:r w:rsidRPr="00323C05">
        <w:rPr>
          <w:sz w:val="24"/>
          <w:szCs w:val="24"/>
          <w:shd w:val="clear" w:color="auto" w:fill="FFFFFF"/>
        </w:rPr>
        <w:t>Colson Whitehead</w:t>
      </w:r>
      <w:r>
        <w:rPr>
          <w:color w:val="000000"/>
          <w:sz w:val="24"/>
          <w:szCs w:val="24"/>
        </w:rPr>
        <w:t>)</w:t>
      </w:r>
    </w:p>
    <w:p w14:paraId="198AAB77" w14:textId="77777777" w:rsidR="00E2084A" w:rsidRDefault="00E2084A" w:rsidP="00E2084A">
      <w:pPr>
        <w:rPr>
          <w:b/>
          <w:i/>
          <w:sz w:val="24"/>
          <w:szCs w:val="24"/>
        </w:rPr>
      </w:pPr>
    </w:p>
    <w:p w14:paraId="77E0C4B3" w14:textId="77777777" w:rsidR="00E2084A" w:rsidRPr="00323C05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Break </w:t>
      </w:r>
      <w:r>
        <w:rPr>
          <w:color w:val="000000"/>
          <w:sz w:val="24"/>
          <w:szCs w:val="24"/>
        </w:rPr>
        <w:t>(</w:t>
      </w:r>
      <w:r w:rsidRPr="00323C05">
        <w:rPr>
          <w:sz w:val="24"/>
          <w:szCs w:val="24"/>
          <w:shd w:val="clear" w:color="auto" w:fill="FFFFFF"/>
        </w:rPr>
        <w:t>Katherena Vermette</w:t>
      </w:r>
      <w:r>
        <w:rPr>
          <w:color w:val="000000"/>
          <w:sz w:val="24"/>
          <w:szCs w:val="24"/>
        </w:rPr>
        <w:t>)</w:t>
      </w:r>
    </w:p>
    <w:p w14:paraId="04E70A61" w14:textId="77777777" w:rsidR="00E2084A" w:rsidRPr="00FD63ED" w:rsidRDefault="00E2084A" w:rsidP="00E2084A">
      <w:pPr>
        <w:rPr>
          <w:b/>
          <w:i/>
          <w:sz w:val="24"/>
          <w:szCs w:val="24"/>
        </w:rPr>
      </w:pPr>
    </w:p>
    <w:p w14:paraId="2E85EEC0" w14:textId="77777777" w:rsidR="00E2084A" w:rsidRDefault="00E2084A" w:rsidP="00E2084A">
      <w:pPr>
        <w:numPr>
          <w:ilvl w:val="0"/>
          <w:numId w:val="18"/>
        </w:numPr>
        <w:rPr>
          <w:sz w:val="24"/>
          <w:szCs w:val="24"/>
        </w:rPr>
      </w:pPr>
      <w:r w:rsidRPr="002D35EB">
        <w:rPr>
          <w:b/>
          <w:i/>
          <w:color w:val="000000"/>
          <w:sz w:val="24"/>
          <w:szCs w:val="24"/>
          <w:highlight w:val="yellow"/>
        </w:rPr>
        <w:t>The Orenda</w:t>
      </w:r>
      <w:r w:rsidRPr="00276B5A">
        <w:rPr>
          <w:i/>
          <w:color w:val="000000"/>
          <w:sz w:val="24"/>
          <w:szCs w:val="24"/>
        </w:rPr>
        <w:t xml:space="preserve">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>Joseph Boyden)</w:t>
      </w:r>
    </w:p>
    <w:p w14:paraId="6325087A" w14:textId="77777777" w:rsidR="00E2084A" w:rsidRDefault="00E2084A" w:rsidP="00E2084A">
      <w:pPr>
        <w:ind w:left="720"/>
        <w:rPr>
          <w:sz w:val="24"/>
          <w:szCs w:val="24"/>
        </w:rPr>
      </w:pPr>
    </w:p>
    <w:p w14:paraId="5D0ECC10" w14:textId="636EB500" w:rsidR="00E2084A" w:rsidRPr="002D35EB" w:rsidRDefault="00E2084A" w:rsidP="00380227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2D35EB">
        <w:rPr>
          <w:b/>
          <w:i/>
          <w:sz w:val="24"/>
          <w:szCs w:val="24"/>
          <w:highlight w:val="yellow"/>
        </w:rPr>
        <w:t>Fraction of the Whole</w:t>
      </w:r>
      <w:r w:rsidRPr="00276B5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(Steve Toltz</w:t>
      </w:r>
      <w:r w:rsidRPr="00276B5A">
        <w:rPr>
          <w:sz w:val="24"/>
          <w:szCs w:val="24"/>
        </w:rPr>
        <w:t>)</w:t>
      </w:r>
    </w:p>
    <w:p w14:paraId="1BB77667" w14:textId="77777777" w:rsidR="00E2084A" w:rsidRDefault="00E2084A" w:rsidP="00E2084A">
      <w:pPr>
        <w:rPr>
          <w:sz w:val="24"/>
          <w:szCs w:val="24"/>
        </w:rPr>
      </w:pPr>
    </w:p>
    <w:p w14:paraId="6846192B" w14:textId="77777777" w:rsidR="00E2084A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F72451">
        <w:rPr>
          <w:b/>
          <w:i/>
          <w:sz w:val="24"/>
          <w:szCs w:val="24"/>
        </w:rPr>
        <w:t>A Tale for the Time Being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(Ruth Ozeki)</w:t>
      </w:r>
    </w:p>
    <w:p w14:paraId="644078F6" w14:textId="77777777" w:rsidR="00E2084A" w:rsidRDefault="00E2084A" w:rsidP="00E2084A">
      <w:pPr>
        <w:pStyle w:val="ListParagraph"/>
        <w:ind w:left="0"/>
        <w:rPr>
          <w:b/>
          <w:i/>
          <w:sz w:val="24"/>
          <w:szCs w:val="24"/>
        </w:rPr>
      </w:pPr>
    </w:p>
    <w:p w14:paraId="186D5641" w14:textId="77777777" w:rsidR="00E2084A" w:rsidRPr="00FD63ED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Year of the </w:t>
      </w:r>
      <w:proofErr w:type="gramStart"/>
      <w:r>
        <w:rPr>
          <w:b/>
          <w:i/>
          <w:sz w:val="24"/>
          <w:szCs w:val="24"/>
        </w:rPr>
        <w:t xml:space="preserve">Runaways  </w:t>
      </w:r>
      <w:r w:rsidRPr="00FD63ED">
        <w:rPr>
          <w:sz w:val="24"/>
          <w:szCs w:val="24"/>
        </w:rPr>
        <w:t>(</w:t>
      </w:r>
      <w:proofErr w:type="gramEnd"/>
      <w:r w:rsidRPr="00FD63ED">
        <w:rPr>
          <w:color w:val="333333"/>
          <w:sz w:val="24"/>
          <w:szCs w:val="24"/>
          <w:shd w:val="clear" w:color="auto" w:fill="FFFFFF"/>
        </w:rPr>
        <w:t>Sunjeev Sahota)</w:t>
      </w:r>
    </w:p>
    <w:p w14:paraId="3592A9C5" w14:textId="77777777" w:rsidR="00E2084A" w:rsidRDefault="00E2084A" w:rsidP="00E2084A">
      <w:pPr>
        <w:pStyle w:val="ListParagraph"/>
        <w:rPr>
          <w:b/>
          <w:i/>
          <w:sz w:val="24"/>
          <w:szCs w:val="24"/>
        </w:rPr>
      </w:pPr>
    </w:p>
    <w:p w14:paraId="5687C035" w14:textId="77777777" w:rsidR="00E2084A" w:rsidRDefault="00E2084A" w:rsidP="00E2084A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Sympathizer </w:t>
      </w:r>
      <w:r w:rsidRPr="00754A24">
        <w:rPr>
          <w:sz w:val="24"/>
          <w:szCs w:val="24"/>
        </w:rPr>
        <w:t>(</w:t>
      </w:r>
      <w:r w:rsidRPr="00754A24">
        <w:rPr>
          <w:color w:val="333333"/>
          <w:sz w:val="24"/>
          <w:szCs w:val="24"/>
          <w:shd w:val="clear" w:color="auto" w:fill="FFFFFF"/>
        </w:rPr>
        <w:t>Viet Thanh Nguyen)</w:t>
      </w:r>
    </w:p>
    <w:p w14:paraId="214BC647" w14:textId="77777777" w:rsidR="00E2084A" w:rsidRPr="00E2084A" w:rsidRDefault="00E2084A" w:rsidP="00E2084A">
      <w:pPr>
        <w:rPr>
          <w:sz w:val="24"/>
          <w:szCs w:val="24"/>
        </w:rPr>
      </w:pPr>
    </w:p>
    <w:p w14:paraId="730262F0" w14:textId="77777777" w:rsidR="00E2084A" w:rsidRPr="00276B5A" w:rsidRDefault="00E2084A" w:rsidP="00E2084A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Fishermen </w:t>
      </w:r>
      <w:r>
        <w:rPr>
          <w:sz w:val="24"/>
          <w:szCs w:val="24"/>
        </w:rPr>
        <w:t>(</w:t>
      </w:r>
      <w:r w:rsidRPr="00754A24">
        <w:rPr>
          <w:color w:val="333333"/>
          <w:sz w:val="24"/>
          <w:szCs w:val="24"/>
          <w:shd w:val="clear" w:color="auto" w:fill="FFFFFF"/>
        </w:rPr>
        <w:t>Chigozie Obioma)</w:t>
      </w:r>
    </w:p>
    <w:p w14:paraId="3D9A8687" w14:textId="77777777" w:rsidR="00E2084A" w:rsidRDefault="00E2084A" w:rsidP="00E2084A">
      <w:pPr>
        <w:rPr>
          <w:sz w:val="24"/>
          <w:szCs w:val="24"/>
        </w:rPr>
      </w:pPr>
    </w:p>
    <w:p w14:paraId="6C27ADE6" w14:textId="77777777" w:rsidR="00E2084A" w:rsidRDefault="00E2084A" w:rsidP="00E2084A">
      <w:pPr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 xml:space="preserve">419 </w:t>
      </w:r>
      <w:r>
        <w:rPr>
          <w:color w:val="000000"/>
          <w:sz w:val="24"/>
          <w:szCs w:val="24"/>
        </w:rPr>
        <w:t xml:space="preserve"> (</w:t>
      </w:r>
      <w:proofErr w:type="gramEnd"/>
      <w:r>
        <w:rPr>
          <w:color w:val="000000"/>
          <w:sz w:val="24"/>
          <w:szCs w:val="24"/>
        </w:rPr>
        <w:t>Will Ferguson)</w:t>
      </w:r>
    </w:p>
    <w:p w14:paraId="5FA4CAD5" w14:textId="77777777" w:rsidR="00E2084A" w:rsidRDefault="00E2084A" w:rsidP="00E2084A">
      <w:pPr>
        <w:rPr>
          <w:sz w:val="24"/>
          <w:szCs w:val="24"/>
        </w:rPr>
      </w:pPr>
    </w:p>
    <w:p w14:paraId="500633CE" w14:textId="071B0D04" w:rsidR="00E2084A" w:rsidRDefault="00E2084A" w:rsidP="00E2084A">
      <w:pPr>
        <w:numPr>
          <w:ilvl w:val="0"/>
          <w:numId w:val="18"/>
        </w:numPr>
        <w:rPr>
          <w:sz w:val="24"/>
          <w:szCs w:val="24"/>
        </w:rPr>
      </w:pPr>
      <w:r w:rsidRPr="002D35EB">
        <w:rPr>
          <w:b/>
          <w:i/>
          <w:color w:val="000000"/>
          <w:sz w:val="24"/>
          <w:szCs w:val="24"/>
          <w:highlight w:val="yellow"/>
        </w:rPr>
        <w:t>Middlesex</w:t>
      </w:r>
      <w:r w:rsidRPr="00276B5A">
        <w:rPr>
          <w:b/>
          <w:i/>
          <w:color w:val="000000"/>
          <w:sz w:val="24"/>
          <w:szCs w:val="24"/>
        </w:rPr>
        <w:t xml:space="preserve">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>Jeffrey Eugenides)</w:t>
      </w:r>
    </w:p>
    <w:p w14:paraId="26A4FE56" w14:textId="77777777" w:rsidR="00107EE4" w:rsidRDefault="00107EE4" w:rsidP="00107EE4">
      <w:pPr>
        <w:pStyle w:val="ListParagraph"/>
        <w:rPr>
          <w:sz w:val="24"/>
          <w:szCs w:val="24"/>
        </w:rPr>
      </w:pPr>
    </w:p>
    <w:p w14:paraId="22BDE749" w14:textId="2C33F84B" w:rsidR="00107EE4" w:rsidRPr="00614827" w:rsidRDefault="00107EE4" w:rsidP="00107EE4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F953C5">
        <w:rPr>
          <w:b/>
          <w:i/>
          <w:sz w:val="24"/>
          <w:szCs w:val="24"/>
          <w:highlight w:val="green"/>
        </w:rPr>
        <w:t>Pachinko</w:t>
      </w:r>
      <w:r>
        <w:rPr>
          <w:b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(Min Jin Lee)</w:t>
      </w:r>
    </w:p>
    <w:p w14:paraId="219EAAFA" w14:textId="77777777" w:rsidR="00614827" w:rsidRDefault="00614827" w:rsidP="00614827">
      <w:pPr>
        <w:pStyle w:val="ListParagraph"/>
        <w:rPr>
          <w:b/>
          <w:i/>
          <w:sz w:val="24"/>
          <w:szCs w:val="24"/>
        </w:rPr>
      </w:pPr>
    </w:p>
    <w:p w14:paraId="60C93261" w14:textId="38760090" w:rsidR="00614827" w:rsidRDefault="00614827" w:rsidP="003D5AA4">
      <w:pPr>
        <w:ind w:left="900"/>
        <w:rPr>
          <w:b/>
          <w:i/>
          <w:sz w:val="24"/>
          <w:szCs w:val="24"/>
        </w:rPr>
      </w:pPr>
    </w:p>
    <w:p w14:paraId="67B01B40" w14:textId="77777777" w:rsidR="00614827" w:rsidRDefault="00614827" w:rsidP="00614827">
      <w:pPr>
        <w:pStyle w:val="ListParagraph"/>
        <w:rPr>
          <w:b/>
          <w:i/>
          <w:sz w:val="24"/>
          <w:szCs w:val="24"/>
        </w:rPr>
      </w:pPr>
    </w:p>
    <w:p w14:paraId="220059C6" w14:textId="68C603E8" w:rsidR="003D5AA4" w:rsidRPr="00614827" w:rsidRDefault="003D5AA4" w:rsidP="00463DE0">
      <w:pPr>
        <w:rPr>
          <w:b/>
          <w:i/>
          <w:sz w:val="24"/>
          <w:szCs w:val="24"/>
        </w:rPr>
      </w:pPr>
    </w:p>
    <w:p w14:paraId="14B10F99" w14:textId="0280C305" w:rsidR="00614827" w:rsidRPr="00CC3E0E" w:rsidRDefault="00614827" w:rsidP="003D5AA4">
      <w:pPr>
        <w:ind w:left="900"/>
        <w:rPr>
          <w:b/>
          <w:i/>
          <w:sz w:val="24"/>
          <w:szCs w:val="24"/>
        </w:rPr>
      </w:pPr>
    </w:p>
    <w:p w14:paraId="33CEFBF7" w14:textId="77777777" w:rsidR="00107EE4" w:rsidRPr="00D460C3" w:rsidRDefault="00107EE4" w:rsidP="00107EE4">
      <w:pPr>
        <w:ind w:left="900"/>
        <w:rPr>
          <w:sz w:val="24"/>
          <w:szCs w:val="24"/>
        </w:rPr>
      </w:pPr>
    </w:p>
    <w:p w14:paraId="18FE4B4B" w14:textId="77777777" w:rsidR="00E2084A" w:rsidRDefault="00E2084A" w:rsidP="00E2084A">
      <w:pPr>
        <w:rPr>
          <w:sz w:val="24"/>
          <w:szCs w:val="24"/>
        </w:rPr>
      </w:pPr>
    </w:p>
    <w:p w14:paraId="522C61C2" w14:textId="77777777" w:rsidR="00E2084A" w:rsidRDefault="00E2084A" w:rsidP="00E2084A">
      <w:pPr>
        <w:pStyle w:val="ListParagraph"/>
        <w:rPr>
          <w:sz w:val="24"/>
          <w:szCs w:val="24"/>
        </w:rPr>
      </w:pPr>
    </w:p>
    <w:p w14:paraId="3D6BE507" w14:textId="77777777" w:rsidR="00C65DDB" w:rsidRDefault="00C65DDB" w:rsidP="00C65DDB">
      <w:pPr>
        <w:pStyle w:val="ListParagraph"/>
        <w:rPr>
          <w:sz w:val="24"/>
          <w:szCs w:val="24"/>
        </w:rPr>
      </w:pPr>
    </w:p>
    <w:p w14:paraId="658E1BCB" w14:textId="77777777" w:rsidR="00276B5A" w:rsidRPr="00276B5A" w:rsidRDefault="00276B5A" w:rsidP="00276B5A">
      <w:pPr>
        <w:rPr>
          <w:sz w:val="24"/>
          <w:szCs w:val="24"/>
        </w:rPr>
      </w:pPr>
    </w:p>
    <w:p w14:paraId="17CD26DF" w14:textId="77777777" w:rsidR="00276B5A" w:rsidRPr="00276B5A" w:rsidRDefault="00276B5A" w:rsidP="00276B5A">
      <w:pPr>
        <w:rPr>
          <w:i/>
          <w:iCs/>
          <w:color w:val="000000"/>
          <w:sz w:val="24"/>
          <w:szCs w:val="24"/>
        </w:rPr>
      </w:pPr>
    </w:p>
    <w:p w14:paraId="3458F09C" w14:textId="77777777" w:rsidR="00276B5A" w:rsidRPr="00276B5A" w:rsidRDefault="00276B5A" w:rsidP="00276B5A">
      <w:pPr>
        <w:rPr>
          <w:sz w:val="24"/>
        </w:rPr>
      </w:pPr>
    </w:p>
    <w:p w14:paraId="531361F8" w14:textId="77777777"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14:paraId="29A24402" w14:textId="77777777"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14:paraId="5117BD31" w14:textId="77777777"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sectPr w:rsidR="00753359" w:rsidRPr="00276B5A" w:rsidSect="00BA538B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0BB1" w14:textId="77777777" w:rsidR="0088677A" w:rsidRDefault="0088677A">
      <w:r>
        <w:separator/>
      </w:r>
    </w:p>
  </w:endnote>
  <w:endnote w:type="continuationSeparator" w:id="0">
    <w:p w14:paraId="7665AB52" w14:textId="77777777" w:rsidR="0088677A" w:rsidRDefault="0088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9C95" w14:textId="77777777" w:rsidR="00733423" w:rsidRDefault="00733423">
    <w:pPr>
      <w:pStyle w:val="Footer"/>
      <w:rPr>
        <w:rStyle w:val="PageNumber"/>
        <w:i/>
      </w:rPr>
    </w:pPr>
    <w:r>
      <w:rPr>
        <w:i/>
      </w:rPr>
      <w:t xml:space="preserve">Grade 12 IRP </w:t>
    </w:r>
    <w:r>
      <w:rPr>
        <w:i/>
      </w:rPr>
      <w:tab/>
    </w:r>
    <w:r>
      <w:rPr>
        <w:i/>
      </w:rPr>
      <w:tab/>
    </w:r>
    <w:r w:rsidR="00550C7C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550C7C">
      <w:rPr>
        <w:rStyle w:val="PageNumber"/>
        <w:i/>
      </w:rPr>
      <w:fldChar w:fldCharType="separate"/>
    </w:r>
    <w:r w:rsidR="00952B62">
      <w:rPr>
        <w:rStyle w:val="PageNumber"/>
        <w:i/>
        <w:noProof/>
      </w:rPr>
      <w:t>4</w:t>
    </w:r>
    <w:r w:rsidR="00550C7C">
      <w:rPr>
        <w:rStyle w:val="PageNumber"/>
        <w:i/>
      </w:rPr>
      <w:fldChar w:fldCharType="end"/>
    </w:r>
  </w:p>
  <w:p w14:paraId="7CAEB360" w14:textId="0BE953CE" w:rsidR="00733423" w:rsidRDefault="00BF23D5">
    <w:pPr>
      <w:pStyle w:val="Footer"/>
      <w:rPr>
        <w:rStyle w:val="PageNumber"/>
        <w:i/>
      </w:rPr>
    </w:pPr>
    <w:r>
      <w:rPr>
        <w:rStyle w:val="PageNumber"/>
        <w:i/>
      </w:rPr>
      <w:t>Fall 20</w:t>
    </w:r>
    <w:r w:rsidR="00E2084A">
      <w:rPr>
        <w:rStyle w:val="PageNumber"/>
        <w:i/>
      </w:rPr>
      <w:t>2</w:t>
    </w:r>
    <w:r w:rsidR="00AF0C87">
      <w:rPr>
        <w:rStyle w:val="PageNumber"/>
        <w:i/>
      </w:rPr>
      <w:t>3</w:t>
    </w:r>
  </w:p>
  <w:p w14:paraId="5524735E" w14:textId="77777777" w:rsidR="00733423" w:rsidRDefault="00733423">
    <w:pPr>
      <w:pStyle w:val="Footer"/>
      <w:rPr>
        <w:rStyle w:val="PageNumber"/>
        <w:i/>
      </w:rPr>
    </w:pPr>
  </w:p>
  <w:p w14:paraId="726AC2F9" w14:textId="77777777" w:rsidR="00733423" w:rsidRDefault="00733423">
    <w:pPr>
      <w:pStyle w:val="Footer"/>
      <w:rPr>
        <w:rStyle w:val="PageNumber"/>
        <w:i/>
      </w:rPr>
    </w:pPr>
  </w:p>
  <w:p w14:paraId="04C6C4E5" w14:textId="77777777" w:rsidR="00733423" w:rsidRDefault="0073342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F000" w14:textId="77777777" w:rsidR="0088677A" w:rsidRDefault="0088677A">
      <w:r>
        <w:separator/>
      </w:r>
    </w:p>
  </w:footnote>
  <w:footnote w:type="continuationSeparator" w:id="0">
    <w:p w14:paraId="6B1FB33F" w14:textId="77777777" w:rsidR="0088677A" w:rsidRDefault="0088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EBA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437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D29EB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6D715F"/>
    <w:multiLevelType w:val="singleLevel"/>
    <w:tmpl w:val="AF28467A"/>
    <w:lvl w:ilvl="0">
      <w:start w:val="1"/>
      <w:numFmt w:val="bullet"/>
      <w:lvlText w:val="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CD1E1C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D74300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E44735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6D7A5E"/>
    <w:multiLevelType w:val="hybridMultilevel"/>
    <w:tmpl w:val="82A201BA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43FF582F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803F55"/>
    <w:multiLevelType w:val="hybridMultilevel"/>
    <w:tmpl w:val="C8A4D3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63F1D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550DED"/>
    <w:multiLevelType w:val="hybridMultilevel"/>
    <w:tmpl w:val="18D85FF2"/>
    <w:lvl w:ilvl="0" w:tplc="10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8378D"/>
    <w:multiLevelType w:val="hybridMultilevel"/>
    <w:tmpl w:val="9A368772"/>
    <w:lvl w:ilvl="0" w:tplc="C74A1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ECF7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CCD3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F2C9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3E9C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1C89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6A3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B2DB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F0C1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36399"/>
    <w:multiLevelType w:val="hybridMultilevel"/>
    <w:tmpl w:val="6DFCFAF6"/>
    <w:lvl w:ilvl="0" w:tplc="1706A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C878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BEE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B61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A1B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47C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CCB8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CA38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3817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B01B42"/>
    <w:multiLevelType w:val="hybridMultilevel"/>
    <w:tmpl w:val="7A9AD1E4"/>
    <w:lvl w:ilvl="0" w:tplc="4E36E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4B12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7D4D28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FA097F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616F69"/>
    <w:multiLevelType w:val="singleLevel"/>
    <w:tmpl w:val="17F210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9535860">
    <w:abstractNumId w:val="10"/>
  </w:num>
  <w:num w:numId="2" w16cid:durableId="1168137961">
    <w:abstractNumId w:val="1"/>
  </w:num>
  <w:num w:numId="3" w16cid:durableId="33507625">
    <w:abstractNumId w:val="6"/>
  </w:num>
  <w:num w:numId="4" w16cid:durableId="1843935964">
    <w:abstractNumId w:val="2"/>
  </w:num>
  <w:num w:numId="5" w16cid:durableId="582640388">
    <w:abstractNumId w:val="3"/>
  </w:num>
  <w:num w:numId="6" w16cid:durableId="1790321144">
    <w:abstractNumId w:val="18"/>
  </w:num>
  <w:num w:numId="7" w16cid:durableId="1132332582">
    <w:abstractNumId w:val="16"/>
  </w:num>
  <w:num w:numId="8" w16cid:durableId="426007037">
    <w:abstractNumId w:val="5"/>
  </w:num>
  <w:num w:numId="9" w16cid:durableId="1398892329">
    <w:abstractNumId w:val="4"/>
  </w:num>
  <w:num w:numId="10" w16cid:durableId="766926639">
    <w:abstractNumId w:val="15"/>
  </w:num>
  <w:num w:numId="11" w16cid:durableId="1421372921">
    <w:abstractNumId w:val="8"/>
  </w:num>
  <w:num w:numId="12" w16cid:durableId="1309437414">
    <w:abstractNumId w:val="17"/>
  </w:num>
  <w:num w:numId="13" w16cid:durableId="1920944441">
    <w:abstractNumId w:val="0"/>
  </w:num>
  <w:num w:numId="14" w16cid:durableId="1640845507">
    <w:abstractNumId w:val="12"/>
  </w:num>
  <w:num w:numId="15" w16cid:durableId="935484019">
    <w:abstractNumId w:val="13"/>
  </w:num>
  <w:num w:numId="16" w16cid:durableId="584997242">
    <w:abstractNumId w:val="14"/>
  </w:num>
  <w:num w:numId="17" w16cid:durableId="781800776">
    <w:abstractNumId w:val="7"/>
  </w:num>
  <w:num w:numId="18" w16cid:durableId="1293319309">
    <w:abstractNumId w:val="11"/>
  </w:num>
  <w:num w:numId="19" w16cid:durableId="372461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5"/>
    <w:rsid w:val="000454EE"/>
    <w:rsid w:val="000639D9"/>
    <w:rsid w:val="000664EF"/>
    <w:rsid w:val="00091DB6"/>
    <w:rsid w:val="00092798"/>
    <w:rsid w:val="000A0536"/>
    <w:rsid w:val="000B7EF6"/>
    <w:rsid w:val="000C464F"/>
    <w:rsid w:val="000D1063"/>
    <w:rsid w:val="000D606C"/>
    <w:rsid w:val="000E4589"/>
    <w:rsid w:val="00107EE4"/>
    <w:rsid w:val="00114B74"/>
    <w:rsid w:val="001238B3"/>
    <w:rsid w:val="00145226"/>
    <w:rsid w:val="00187A3F"/>
    <w:rsid w:val="001B2BDB"/>
    <w:rsid w:val="001B6FDE"/>
    <w:rsid w:val="001D548B"/>
    <w:rsid w:val="001E2284"/>
    <w:rsid w:val="00217E89"/>
    <w:rsid w:val="00242E05"/>
    <w:rsid w:val="00247947"/>
    <w:rsid w:val="0025451D"/>
    <w:rsid w:val="00262948"/>
    <w:rsid w:val="00271402"/>
    <w:rsid w:val="00276B5A"/>
    <w:rsid w:val="002847DC"/>
    <w:rsid w:val="00294EAD"/>
    <w:rsid w:val="002D35EB"/>
    <w:rsid w:val="002E1834"/>
    <w:rsid w:val="002F1EC8"/>
    <w:rsid w:val="00301607"/>
    <w:rsid w:val="00307461"/>
    <w:rsid w:val="0031195D"/>
    <w:rsid w:val="00312615"/>
    <w:rsid w:val="00323C05"/>
    <w:rsid w:val="003276B0"/>
    <w:rsid w:val="0035238B"/>
    <w:rsid w:val="00372B61"/>
    <w:rsid w:val="00376863"/>
    <w:rsid w:val="00380227"/>
    <w:rsid w:val="00381673"/>
    <w:rsid w:val="00383693"/>
    <w:rsid w:val="0038562F"/>
    <w:rsid w:val="00394F23"/>
    <w:rsid w:val="0039520A"/>
    <w:rsid w:val="003A7718"/>
    <w:rsid w:val="003B394F"/>
    <w:rsid w:val="003D5AA4"/>
    <w:rsid w:val="003E4275"/>
    <w:rsid w:val="0041205C"/>
    <w:rsid w:val="00426D63"/>
    <w:rsid w:val="00455DFD"/>
    <w:rsid w:val="00463DE0"/>
    <w:rsid w:val="004718B7"/>
    <w:rsid w:val="0048697E"/>
    <w:rsid w:val="00497A53"/>
    <w:rsid w:val="004A2908"/>
    <w:rsid w:val="004B39EF"/>
    <w:rsid w:val="005004FE"/>
    <w:rsid w:val="00506E7B"/>
    <w:rsid w:val="005209EC"/>
    <w:rsid w:val="0052168A"/>
    <w:rsid w:val="00543D4E"/>
    <w:rsid w:val="00550C7C"/>
    <w:rsid w:val="00567BE5"/>
    <w:rsid w:val="005756B4"/>
    <w:rsid w:val="00580A52"/>
    <w:rsid w:val="005859B3"/>
    <w:rsid w:val="005B07C4"/>
    <w:rsid w:val="005B1913"/>
    <w:rsid w:val="005B2896"/>
    <w:rsid w:val="005B4544"/>
    <w:rsid w:val="005C4613"/>
    <w:rsid w:val="005C5D93"/>
    <w:rsid w:val="005C6203"/>
    <w:rsid w:val="00603CB6"/>
    <w:rsid w:val="0060536A"/>
    <w:rsid w:val="00614827"/>
    <w:rsid w:val="00622E9A"/>
    <w:rsid w:val="0063732B"/>
    <w:rsid w:val="00647777"/>
    <w:rsid w:val="00655944"/>
    <w:rsid w:val="0066380C"/>
    <w:rsid w:val="00674FD3"/>
    <w:rsid w:val="0068156A"/>
    <w:rsid w:val="00690FCE"/>
    <w:rsid w:val="006D1513"/>
    <w:rsid w:val="006D5D03"/>
    <w:rsid w:val="006F00DC"/>
    <w:rsid w:val="007067DB"/>
    <w:rsid w:val="00725197"/>
    <w:rsid w:val="00733423"/>
    <w:rsid w:val="00753359"/>
    <w:rsid w:val="00754511"/>
    <w:rsid w:val="00754A24"/>
    <w:rsid w:val="007C4AD5"/>
    <w:rsid w:val="007F35EB"/>
    <w:rsid w:val="00836C72"/>
    <w:rsid w:val="008556E0"/>
    <w:rsid w:val="00857766"/>
    <w:rsid w:val="0088677A"/>
    <w:rsid w:val="00895854"/>
    <w:rsid w:val="008B55FA"/>
    <w:rsid w:val="008C37D3"/>
    <w:rsid w:val="008C6833"/>
    <w:rsid w:val="008E22A6"/>
    <w:rsid w:val="008E2A08"/>
    <w:rsid w:val="00906F31"/>
    <w:rsid w:val="009256CA"/>
    <w:rsid w:val="0093619D"/>
    <w:rsid w:val="00952B62"/>
    <w:rsid w:val="00956CB9"/>
    <w:rsid w:val="009579AA"/>
    <w:rsid w:val="00962C27"/>
    <w:rsid w:val="00973481"/>
    <w:rsid w:val="00977685"/>
    <w:rsid w:val="0098168F"/>
    <w:rsid w:val="009D1E36"/>
    <w:rsid w:val="009E05EB"/>
    <w:rsid w:val="009E1ECA"/>
    <w:rsid w:val="00A07949"/>
    <w:rsid w:val="00A13E50"/>
    <w:rsid w:val="00A30F12"/>
    <w:rsid w:val="00A537E8"/>
    <w:rsid w:val="00A65166"/>
    <w:rsid w:val="00A70475"/>
    <w:rsid w:val="00A954EA"/>
    <w:rsid w:val="00A96164"/>
    <w:rsid w:val="00AA03CE"/>
    <w:rsid w:val="00AA133F"/>
    <w:rsid w:val="00AA5FF1"/>
    <w:rsid w:val="00AE16DD"/>
    <w:rsid w:val="00AF0C87"/>
    <w:rsid w:val="00B06473"/>
    <w:rsid w:val="00B221F7"/>
    <w:rsid w:val="00B22BFA"/>
    <w:rsid w:val="00B2327D"/>
    <w:rsid w:val="00B3334B"/>
    <w:rsid w:val="00B76727"/>
    <w:rsid w:val="00B80376"/>
    <w:rsid w:val="00BA1812"/>
    <w:rsid w:val="00BA538B"/>
    <w:rsid w:val="00BC5C2B"/>
    <w:rsid w:val="00BD4893"/>
    <w:rsid w:val="00BE0189"/>
    <w:rsid w:val="00BE0789"/>
    <w:rsid w:val="00BF23D5"/>
    <w:rsid w:val="00C07557"/>
    <w:rsid w:val="00C318B9"/>
    <w:rsid w:val="00C52BCC"/>
    <w:rsid w:val="00C60FF2"/>
    <w:rsid w:val="00C65607"/>
    <w:rsid w:val="00C65DDB"/>
    <w:rsid w:val="00C819A6"/>
    <w:rsid w:val="00CA3BC2"/>
    <w:rsid w:val="00CB646C"/>
    <w:rsid w:val="00CC3E0E"/>
    <w:rsid w:val="00D10E07"/>
    <w:rsid w:val="00D24BDC"/>
    <w:rsid w:val="00D36E94"/>
    <w:rsid w:val="00D40395"/>
    <w:rsid w:val="00D44811"/>
    <w:rsid w:val="00D45D1F"/>
    <w:rsid w:val="00D460C3"/>
    <w:rsid w:val="00D87E47"/>
    <w:rsid w:val="00DA328B"/>
    <w:rsid w:val="00DE1A08"/>
    <w:rsid w:val="00E07F50"/>
    <w:rsid w:val="00E2084A"/>
    <w:rsid w:val="00E515E0"/>
    <w:rsid w:val="00E55C86"/>
    <w:rsid w:val="00E60C20"/>
    <w:rsid w:val="00E65E2A"/>
    <w:rsid w:val="00E80775"/>
    <w:rsid w:val="00E8475D"/>
    <w:rsid w:val="00E85FE4"/>
    <w:rsid w:val="00EA601B"/>
    <w:rsid w:val="00EB65CC"/>
    <w:rsid w:val="00EC6548"/>
    <w:rsid w:val="00ED7DBE"/>
    <w:rsid w:val="00EE4E67"/>
    <w:rsid w:val="00EE6DE0"/>
    <w:rsid w:val="00EF04AF"/>
    <w:rsid w:val="00EF248E"/>
    <w:rsid w:val="00EF6214"/>
    <w:rsid w:val="00F03CBF"/>
    <w:rsid w:val="00F45281"/>
    <w:rsid w:val="00F52CA4"/>
    <w:rsid w:val="00F63FB9"/>
    <w:rsid w:val="00F72451"/>
    <w:rsid w:val="00F779C8"/>
    <w:rsid w:val="00F8080B"/>
    <w:rsid w:val="00F83180"/>
    <w:rsid w:val="00F953C5"/>
    <w:rsid w:val="00FA0740"/>
    <w:rsid w:val="00FA1EAD"/>
    <w:rsid w:val="00FA4B79"/>
    <w:rsid w:val="00FD0371"/>
    <w:rsid w:val="00FD63ED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C019AAB"/>
  <w15:docId w15:val="{8A745AE9-51F0-41AB-9028-7ADE6A64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FDE"/>
    <w:rPr>
      <w:lang w:val="en-US" w:eastAsia="en-US"/>
    </w:rPr>
  </w:style>
  <w:style w:type="paragraph" w:styleId="Heading1">
    <w:name w:val="heading 1"/>
    <w:basedOn w:val="Normal"/>
    <w:next w:val="Normal"/>
    <w:qFormat/>
    <w:rsid w:val="001B6FD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1B6FD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B6FD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B6FDE"/>
    <w:pPr>
      <w:keepNext/>
      <w:ind w:left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1B6FDE"/>
    <w:pPr>
      <w:keepNext/>
      <w:ind w:left="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1B6FDE"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6FDE"/>
    <w:pPr>
      <w:jc w:val="center"/>
    </w:pPr>
    <w:rPr>
      <w:sz w:val="28"/>
    </w:rPr>
  </w:style>
  <w:style w:type="paragraph" w:styleId="Header">
    <w:name w:val="header"/>
    <w:basedOn w:val="Normal"/>
    <w:semiHidden/>
    <w:rsid w:val="001B6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6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B6FDE"/>
  </w:style>
  <w:style w:type="paragraph" w:styleId="BalloonText">
    <w:name w:val="Balloon Text"/>
    <w:basedOn w:val="Normal"/>
    <w:semiHidden/>
    <w:rsid w:val="00C6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50790DFC8A14BA7EF4EFE1ACAE061" ma:contentTypeVersion="10" ma:contentTypeDescription="Create a new document." ma:contentTypeScope="" ma:versionID="0b8d76c4359a28c0867aac78dba373db">
  <xsd:schema xmlns:xsd="http://www.w3.org/2001/XMLSchema" xmlns:xs="http://www.w3.org/2001/XMLSchema" xmlns:p="http://schemas.microsoft.com/office/2006/metadata/properties" xmlns:ns3="f29d85b0-7ea3-43e1-a0e9-9e1e602e4a77" targetNamespace="http://schemas.microsoft.com/office/2006/metadata/properties" ma:root="true" ma:fieldsID="4193dfd8ebf694d3bbce0b31b27910d1" ns3:_="">
    <xsd:import namespace="f29d85b0-7ea3-43e1-a0e9-9e1e602e4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d85b0-7ea3-43e1-a0e9-9e1e602e4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C2C68-7947-4A51-95CE-9D744C7851B6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29d85b0-7ea3-43e1-a0e9-9e1e602e4a7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1DBF03-08CC-4FFA-BBC9-65FD9FDA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d85b0-7ea3-43e1-a0e9-9e1e602e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A418B-FF2D-4306-B1B2-8E4396467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749</Words>
  <Characters>4146</Characters>
  <Application>Microsoft Office Word</Application>
  <DocSecurity>0</DocSecurity>
  <Lines>230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Secondary School</vt:lpstr>
    </vt:vector>
  </TitlesOfParts>
  <Company>Toronto District School Board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Secondary School</dc:title>
  <dc:creator>David Reid</dc:creator>
  <cp:lastModifiedBy>Webster, Mark</cp:lastModifiedBy>
  <cp:revision>2</cp:revision>
  <cp:lastPrinted>2023-09-06T14:08:00Z</cp:lastPrinted>
  <dcterms:created xsi:type="dcterms:W3CDTF">2023-09-07T13:50:00Z</dcterms:created>
  <dcterms:modified xsi:type="dcterms:W3CDTF">2023-09-07T13:50:00Z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0x0101006F050790DFC8A14BA7EF4EFE1ACAE061</vt:lpwstr>
  </property>
  <property fmtid="{D5CDD505-2E9C-101B-9397-08002B2CF9AE}" pid="3" name="GrammarlyDocumentId">
    <vt:lpwstr>f82b5034ff121c82ceb8e9aebd0aa9dec88ba5da9caebc30229c1783bcca0268</vt:lpwstr>
  </property>
</Properties>
</file>